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shd w:val="clear" w:color="auto" w:fill="FFFFFF"/>
        </w:rPr>
      </w:pPr>
      <w:r w:rsidRPr="00325079">
        <w:rPr>
          <w:rFonts w:ascii="Bookman Old Style" w:hAnsi="Bookman Old Style"/>
          <w:b/>
          <w:color w:val="000000" w:themeColor="text1"/>
          <w:sz w:val="21"/>
          <w:szCs w:val="21"/>
          <w:shd w:val="clear" w:color="auto" w:fill="FFFFFF"/>
        </w:rPr>
        <w:t xml:space="preserve">Measures for Supervision and Administration of Inspection of </w:t>
      </w:r>
    </w:p>
    <w:p w:rsid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shd w:val="clear" w:color="auto" w:fill="FFFFFF"/>
        </w:rPr>
      </w:pPr>
      <w:r w:rsidRPr="00325079">
        <w:rPr>
          <w:rFonts w:ascii="Bookman Old Style" w:hAnsi="Bookman Old Style"/>
          <w:b/>
          <w:color w:val="000000" w:themeColor="text1"/>
          <w:sz w:val="21"/>
          <w:szCs w:val="21"/>
          <w:shd w:val="clear" w:color="auto" w:fill="FFFFFF"/>
        </w:rPr>
        <w:t>Import and Export Toys</w:t>
      </w:r>
    </w:p>
    <w:p w:rsidR="00325079" w:rsidRDefault="00325079">
      <w:pPr>
        <w:pStyle w:val="a5"/>
        <w:widowControl/>
        <w:shd w:val="clear" w:color="auto" w:fill="FFFFFF"/>
        <w:spacing w:beforeAutospacing="0" w:afterAutospacing="0" w:line="525" w:lineRule="atLeast"/>
        <w:jc w:val="center"/>
        <w:rPr>
          <w:rFonts w:ascii="Georgia" w:eastAsia="Georgia" w:hAnsi="Georgia" w:cs="Georgia"/>
          <w:color w:val="231F20"/>
          <w:sz w:val="21"/>
          <w:szCs w:val="21"/>
          <w:shd w:val="clear" w:color="auto" w:fill="FFFFFF"/>
        </w:rPr>
      </w:pPr>
      <w:r w:rsidRPr="00325079">
        <w:rPr>
          <w:rFonts w:ascii="Georgia" w:eastAsia="Georgia" w:hAnsi="Georgia" w:cs="Georgia"/>
          <w:color w:val="231F20"/>
          <w:sz w:val="21"/>
          <w:szCs w:val="21"/>
          <w:shd w:val="clear" w:color="auto" w:fill="FFFFFF"/>
        </w:rPr>
        <w:t>Decree of the General Administration of Quality Supervision, Inspection and Quarantine (No.111)</w:t>
      </w:r>
    </w:p>
    <w:p w:rsidR="00325079" w:rsidRPr="00325079" w:rsidRDefault="00325079">
      <w:pPr>
        <w:pStyle w:val="a5"/>
        <w:widowControl/>
        <w:shd w:val="clear" w:color="auto" w:fill="FFFFFF"/>
        <w:spacing w:beforeAutospacing="0" w:afterAutospacing="0" w:line="525" w:lineRule="atLeast"/>
        <w:jc w:val="center"/>
        <w:rPr>
          <w:rFonts w:ascii="Georgia" w:eastAsia="Georgia" w:hAnsi="Georgia" w:cs="Georgia"/>
          <w:color w:val="231F20"/>
          <w:sz w:val="21"/>
          <w:szCs w:val="21"/>
          <w:shd w:val="clear" w:color="auto" w:fill="FFFFFF"/>
        </w:rPr>
      </w:pPr>
    </w:p>
    <w:p w:rsidR="00325079" w:rsidRPr="00325079" w:rsidRDefault="00325079">
      <w:pPr>
        <w:pStyle w:val="a5"/>
        <w:widowControl/>
        <w:shd w:val="clear" w:color="auto" w:fill="FFFFFF"/>
        <w:spacing w:beforeAutospacing="0" w:afterAutospacing="0" w:line="525" w:lineRule="atLeast"/>
        <w:jc w:val="center"/>
        <w:rPr>
          <w:rFonts w:ascii="Bookman Old Style" w:eastAsia="微软雅黑" w:hAnsi="Bookman Old Style" w:cs="微软雅黑"/>
          <w:b/>
          <w:color w:val="000000" w:themeColor="text1"/>
          <w:sz w:val="21"/>
          <w:szCs w:val="21"/>
        </w:rPr>
      </w:pPr>
      <w:r w:rsidRPr="00325079">
        <w:rPr>
          <w:rFonts w:ascii="Bookman Old Style" w:hAnsi="Bookman Old Style"/>
          <w:b/>
          <w:color w:val="000000" w:themeColor="text1"/>
          <w:sz w:val="21"/>
          <w:szCs w:val="21"/>
          <w:shd w:val="clear" w:color="auto" w:fill="FFFFFF"/>
        </w:rPr>
        <w:t xml:space="preserve">Chapter I </w:t>
      </w:r>
      <w:r w:rsidRPr="00325079">
        <w:rPr>
          <w:rFonts w:ascii="Bookman Old Style" w:hAnsi="Bookman Old Style"/>
          <w:b/>
          <w:color w:val="000000" w:themeColor="text1"/>
          <w:sz w:val="21"/>
          <w:szCs w:val="21"/>
          <w:shd w:val="clear" w:color="auto" w:fill="FFFFFF"/>
        </w:rPr>
        <w:tab/>
        <w:t>General Provisions</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Article I These Measures are formulated to regulate the inspection and supervision of imported and exported toys, strengthen administration of import and export toys, and protect the health and safety of consumers, in accordance with provisions of the Law of the People’s Republic of China on Import and Export Commodity Inspection and its Regulations on implementation thereof as well as the Special Rules of the State Council on Strengthening the Supervision and Administration of the Safety of Foods and Other Products.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II </w:t>
      </w:r>
      <w:r w:rsidR="00C653AF">
        <w:rPr>
          <w:rFonts w:ascii="Bookman Old Style" w:hAnsi="Bookman Old Style" w:hint="eastAsia"/>
          <w:color w:val="000000" w:themeColor="text1"/>
          <w:sz w:val="21"/>
          <w:szCs w:val="21"/>
          <w:shd w:val="clear" w:color="auto" w:fill="FFFFFF"/>
        </w:rPr>
        <w:t xml:space="preserve">General </w:t>
      </w:r>
      <w:r w:rsidR="00C653AF">
        <w:rPr>
          <w:rFonts w:ascii="Bookman Old Style" w:hAnsi="Bookman Old Style" w:hint="eastAsia"/>
          <w:color w:val="000000" w:themeColor="text1"/>
          <w:sz w:val="21"/>
          <w:szCs w:val="21"/>
          <w:shd w:val="clear" w:color="auto" w:fill="FFFFFF"/>
        </w:rPr>
        <w:t>Administration of Customs of China (GACC)</w:t>
      </w:r>
      <w:r w:rsidRPr="00325079">
        <w:rPr>
          <w:rFonts w:ascii="Bookman Old Style" w:hAnsi="Bookman Old Style"/>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 xml:space="preserve">is in </w:t>
      </w:r>
      <w:r w:rsidRPr="00325079">
        <w:rPr>
          <w:rFonts w:ascii="Bookman Old Style" w:hAnsi="Bookman Old Style"/>
          <w:color w:val="000000" w:themeColor="text1"/>
          <w:sz w:val="21"/>
          <w:szCs w:val="21"/>
          <w:shd w:val="clear" w:color="auto" w:fill="FFFFFF"/>
        </w:rPr>
        <w:t xml:space="preserve">charge of the inspection and supervision of imported and exported toys </w:t>
      </w:r>
      <w:bookmarkStart w:id="0" w:name="OLE_LINK1"/>
      <w:r w:rsidRPr="00325079">
        <w:rPr>
          <w:rFonts w:ascii="Bookman Old Style" w:hAnsi="Bookman Old Style"/>
          <w:color w:val="000000" w:themeColor="text1"/>
          <w:sz w:val="21"/>
          <w:szCs w:val="21"/>
          <w:shd w:val="clear" w:color="auto" w:fill="FFFFFF"/>
        </w:rPr>
        <w:t>nationwide</w:t>
      </w:r>
      <w:bookmarkEnd w:id="0"/>
      <w:r w:rsidRPr="00325079">
        <w:rPr>
          <w:rFonts w:ascii="Bookman Old Style" w:hAnsi="Bookman Old Style"/>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Local Customs shall be responsible for the imported and exported of toys within their jurisdiction</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III These Measures apply to the inspection, supervision and management of import and export </w:t>
      </w:r>
      <w:r w:rsidR="00C653AF">
        <w:rPr>
          <w:rFonts w:ascii="Bookman Old Style" w:hAnsi="Bookman Old Style" w:hint="eastAsia"/>
          <w:color w:val="000000" w:themeColor="text1"/>
          <w:sz w:val="21"/>
          <w:szCs w:val="21"/>
          <w:shd w:val="clear" w:color="auto" w:fill="FFFFFF"/>
        </w:rPr>
        <w:t>toys</w:t>
      </w:r>
      <w:r w:rsidRPr="00325079">
        <w:rPr>
          <w:rFonts w:ascii="Bookman Old Style" w:hAnsi="Bookman Old Style"/>
          <w:color w:val="000000" w:themeColor="text1"/>
          <w:sz w:val="21"/>
          <w:szCs w:val="21"/>
          <w:shd w:val="clear" w:color="auto" w:fill="FFFFFF"/>
        </w:rPr>
        <w:t xml:space="preserve"> listed in the </w:t>
      </w:r>
      <w:bookmarkStart w:id="1" w:name="OLE_LINK2"/>
      <w:r w:rsidRPr="00325079">
        <w:rPr>
          <w:rFonts w:ascii="Bookman Old Style" w:hAnsi="Bookman Old Style"/>
          <w:color w:val="000000" w:themeColor="text1"/>
          <w:sz w:val="21"/>
          <w:szCs w:val="21"/>
          <w:shd w:val="clear" w:color="auto" w:fill="FFFFFF"/>
        </w:rPr>
        <w:t>Catalogue of Import and Export Commodities subject to Compulsory Inspection</w:t>
      </w:r>
      <w:bookmarkEnd w:id="1"/>
      <w:r w:rsidRPr="00325079">
        <w:rPr>
          <w:rFonts w:ascii="Bookman Old Style" w:hAnsi="Bookman Old Style"/>
          <w:color w:val="000000" w:themeColor="text1"/>
          <w:sz w:val="21"/>
          <w:szCs w:val="21"/>
          <w:shd w:val="clear" w:color="auto" w:fill="FFFFFF"/>
        </w:rPr>
        <w:t xml:space="preserve"> (hereinafter referred to as the Catalogue) and subject to compulsory inspection under laws and administrative regulations. Customs and enterprises engaged in the manufacturing and operation of imported and exported toys shall comply with these Measures.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lastRenderedPageBreak/>
        <w:t>The Customs authorities shall conduct random inspection on the import and export toys other than those listed in the Catalogue in accordance with the provisions of</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GACC</w:t>
      </w:r>
      <w:r w:rsidRPr="00325079">
        <w:rPr>
          <w:rFonts w:ascii="Bookman Old Style" w:hAnsi="Bookman Old Style"/>
          <w:color w:val="000000" w:themeColor="text1"/>
          <w:sz w:val="21"/>
          <w:szCs w:val="21"/>
          <w:shd w:val="clear" w:color="auto" w:fill="FFFFFF"/>
        </w:rPr>
        <w:t xml:space="preserve">. </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Article IV The inspection of the imported toys shall be conducted in accordance with the compulsory requirements of China’s national technical specifications.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The inspection of exported toys shall be conducted in accordance with the technical regulations and standards of the importing </w:t>
      </w:r>
      <w:r w:rsidRPr="00325079">
        <w:rPr>
          <w:rFonts w:ascii="Bookman Old Style" w:hAnsi="Bookman Old Style"/>
          <w:sz w:val="21"/>
          <w:szCs w:val="21"/>
          <w:shd w:val="clear" w:color="auto" w:fill="FFFFFF"/>
        </w:rPr>
        <w:t xml:space="preserve">countries or regions. Where the technical requirements agreed between the two parties are higher than the technical regulations and standards, the inspection shall be </w:t>
      </w:r>
      <w:r w:rsidRPr="00325079">
        <w:rPr>
          <w:rFonts w:ascii="Bookman Old Style" w:hAnsi="Bookman Old Style"/>
          <w:color w:val="000000" w:themeColor="text1"/>
          <w:sz w:val="21"/>
          <w:szCs w:val="21"/>
          <w:shd w:val="clear" w:color="auto" w:fill="FFFFFF"/>
        </w:rPr>
        <w:t>carried out in accordance with the agreed requirements. Where the technical regulations and standards in the importing countries or regions are not clearly defined, the inspection shall be conducted in accordance with the compulsory requirements of China’s national technical specifications.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Where an agreement has been signed between governments, the inspection shall be conducted in accordance with the requirements specified in the agreement.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V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GACC is responsible for recalling the defective imported and exported toys that may cause injury to children.</w:t>
      </w:r>
    </w:p>
    <w:p w:rsidR="00325079" w:rsidRPr="00325079" w:rsidRDefault="00325079">
      <w:pPr>
        <w:pStyle w:val="a5"/>
        <w:widowControl/>
        <w:shd w:val="clear" w:color="auto" w:fill="FFFFFF"/>
        <w:spacing w:beforeAutospacing="0" w:afterAutospacing="0" w:line="525" w:lineRule="atLeast"/>
        <w:ind w:firstLine="480"/>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w:t>
      </w:r>
    </w:p>
    <w:p w:rsidR="00325079" w:rsidRP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rPr>
      </w:pPr>
      <w:r w:rsidRPr="00325079">
        <w:rPr>
          <w:rFonts w:ascii="Bookman Old Style" w:hAnsi="Bookman Old Style"/>
          <w:b/>
          <w:color w:val="000000" w:themeColor="text1"/>
          <w:sz w:val="21"/>
          <w:szCs w:val="21"/>
          <w:shd w:val="clear" w:color="auto" w:fill="FFFFFF"/>
        </w:rPr>
        <w:t xml:space="preserve">Chapter II </w:t>
      </w:r>
      <w:r w:rsidRPr="00325079">
        <w:rPr>
          <w:rFonts w:ascii="Bookman Old Style" w:hAnsi="Bookman Old Style"/>
          <w:b/>
          <w:color w:val="000000" w:themeColor="text1"/>
          <w:sz w:val="21"/>
          <w:szCs w:val="21"/>
          <w:shd w:val="clear" w:color="auto" w:fill="FFFFFF"/>
        </w:rPr>
        <w:tab/>
        <w:t>Inspection of Imported Toys</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VI When a consignee or </w:t>
      </w:r>
      <w:r w:rsidR="00C653AF">
        <w:rPr>
          <w:rFonts w:ascii="Bookman Old Style" w:hAnsi="Bookman Old Style" w:hint="eastAsia"/>
          <w:color w:val="000000" w:themeColor="text1"/>
          <w:sz w:val="21"/>
          <w:szCs w:val="21"/>
          <w:shd w:val="clear" w:color="auto" w:fill="FFFFFF"/>
        </w:rPr>
        <w:t>hi</w:t>
      </w:r>
      <w:r w:rsidRPr="00325079">
        <w:rPr>
          <w:rFonts w:ascii="Bookman Old Style" w:hAnsi="Bookman Old Style"/>
          <w:color w:val="000000" w:themeColor="text1"/>
          <w:sz w:val="21"/>
          <w:szCs w:val="21"/>
          <w:shd w:val="clear" w:color="auto" w:fill="FFFFFF"/>
        </w:rPr>
        <w:t>s agent of imported toys</w:t>
      </w:r>
      <w:r w:rsidR="00C653AF">
        <w:rPr>
          <w:rFonts w:ascii="Bookman Old Style" w:hAnsi="Bookman Old Style" w:hint="eastAsia"/>
          <w:color w:val="000000" w:themeColor="text1"/>
          <w:sz w:val="21"/>
          <w:szCs w:val="21"/>
          <w:shd w:val="clear" w:color="auto" w:fill="FFFFFF"/>
        </w:rPr>
        <w:t xml:space="preserve"> appl</w:t>
      </w:r>
      <w:r w:rsidR="00C653AF">
        <w:rPr>
          <w:rFonts w:ascii="Bookman Old Style" w:hAnsi="Bookman Old Style" w:hint="eastAsia"/>
          <w:color w:val="000000" w:themeColor="text1"/>
          <w:sz w:val="21"/>
          <w:szCs w:val="21"/>
          <w:shd w:val="clear" w:color="auto" w:fill="FFFFFF"/>
        </w:rPr>
        <w:t>ies</w:t>
      </w:r>
      <w:r w:rsidR="00C653AF">
        <w:rPr>
          <w:rFonts w:ascii="Bookman Old Style" w:hAnsi="Bookman Old Style" w:hint="eastAsia"/>
          <w:color w:val="000000" w:themeColor="text1"/>
          <w:sz w:val="21"/>
          <w:szCs w:val="21"/>
          <w:shd w:val="clear" w:color="auto" w:fill="FFFFFF"/>
        </w:rPr>
        <w:t xml:space="preserve"> for inspection</w:t>
      </w:r>
      <w:r w:rsidRPr="00325079">
        <w:rPr>
          <w:rFonts w:ascii="Bookman Old Style" w:hAnsi="Bookman Old Style"/>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h</w:t>
      </w:r>
      <w:r w:rsidR="00C653AF">
        <w:rPr>
          <w:rFonts w:ascii="Bookman Old Style" w:hAnsi="Bookman Old Style" w:hint="eastAsia"/>
          <w:color w:val="000000" w:themeColor="text1"/>
          <w:sz w:val="21"/>
          <w:szCs w:val="21"/>
          <w:shd w:val="clear" w:color="auto" w:fill="FFFFFF"/>
        </w:rPr>
        <w:t>e</w:t>
      </w:r>
      <w:r w:rsidRPr="00325079">
        <w:rPr>
          <w:rFonts w:ascii="Bookman Old Style" w:hAnsi="Bookman Old Style"/>
          <w:color w:val="000000" w:themeColor="text1"/>
          <w:sz w:val="21"/>
          <w:szCs w:val="21"/>
          <w:shd w:val="clear" w:color="auto" w:fill="FFFFFF"/>
        </w:rPr>
        <w:t xml:space="preserve"> shall faithfully complete the Declaration Form of Import Inspection in accordance with the requirements of the Provisions on Entry-exit Inspection and Quarantine Declaration and submit relevant documents and certificates. </w:t>
      </w:r>
      <w:r w:rsidRPr="00325079">
        <w:rPr>
          <w:rFonts w:ascii="Bookman Old Style" w:hAnsi="Bookman Old Style"/>
          <w:color w:val="000000" w:themeColor="text1"/>
          <w:sz w:val="21"/>
          <w:szCs w:val="21"/>
          <w:shd w:val="clear" w:color="auto" w:fill="FFFFFF"/>
        </w:rPr>
        <w:lastRenderedPageBreak/>
        <w:t xml:space="preserve">Compulsory product certificates shall be required for import toys listed in the Catalogue of Compulsory Certification Products. Customs shall </w:t>
      </w:r>
      <w:r w:rsidR="00C653AF">
        <w:rPr>
          <w:rFonts w:ascii="Bookman Old Style" w:hAnsi="Bookman Old Style" w:hint="eastAsia"/>
          <w:color w:val="000000" w:themeColor="text1"/>
          <w:sz w:val="21"/>
          <w:szCs w:val="21"/>
          <w:shd w:val="clear" w:color="auto" w:fill="FFFFFF"/>
        </w:rPr>
        <w:t>c</w:t>
      </w:r>
      <w:r w:rsidR="00C653AF">
        <w:rPr>
          <w:rFonts w:ascii="Bookman Old Style" w:hAnsi="Bookman Old Style" w:hint="eastAsia"/>
          <w:color w:val="000000" w:themeColor="text1"/>
          <w:sz w:val="21"/>
          <w:szCs w:val="21"/>
          <w:shd w:val="clear" w:color="auto" w:fill="FFFFFF"/>
        </w:rPr>
        <w:t xml:space="preserve">onduct </w:t>
      </w:r>
      <w:r w:rsidRPr="00325079">
        <w:rPr>
          <w:rFonts w:ascii="Bookman Old Style" w:hAnsi="Bookman Old Style"/>
          <w:color w:val="000000" w:themeColor="text1"/>
          <w:sz w:val="21"/>
          <w:szCs w:val="21"/>
          <w:shd w:val="clear" w:color="auto" w:fill="FFFFFF"/>
        </w:rPr>
        <w:t>automatic system comparison</w:t>
      </w:r>
      <w:r w:rsidR="00C653AF">
        <w:rPr>
          <w:rFonts w:ascii="Bookman Old Style" w:hAnsi="Bookman Old Style" w:hint="eastAsia"/>
          <w:color w:val="000000" w:themeColor="text1"/>
          <w:sz w:val="21"/>
          <w:szCs w:val="21"/>
          <w:shd w:val="clear" w:color="auto" w:fill="FFFFFF"/>
        </w:rPr>
        <w:t xml:space="preserve"> and</w:t>
      </w:r>
      <w:r w:rsidRPr="00325079">
        <w:rPr>
          <w:rFonts w:ascii="Bookman Old Style" w:hAnsi="Bookman Old Style"/>
          <w:color w:val="000000" w:themeColor="text1"/>
          <w:sz w:val="21"/>
          <w:szCs w:val="21"/>
          <w:shd w:val="clear" w:color="auto" w:fill="FFFFFF"/>
        </w:rPr>
        <w:t xml:space="preserve"> verification for the electronic data of compulsory product certificates.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VII For import toys listed in the Catalogue of Compulsory Certification Products, the Customs authorities shall </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 xml:space="preserve">mplement </w:t>
      </w:r>
      <w:r w:rsidRPr="00325079">
        <w:rPr>
          <w:rFonts w:ascii="Bookman Old Style" w:hAnsi="Bookman Old Style"/>
          <w:color w:val="000000" w:themeColor="text1"/>
          <w:sz w:val="21"/>
          <w:szCs w:val="21"/>
          <w:shd w:val="clear" w:color="auto" w:fill="FFFFFF"/>
        </w:rPr>
        <w:t xml:space="preserve">certificate verification </w:t>
      </w:r>
      <w:r w:rsidR="00C653AF">
        <w:rPr>
          <w:rFonts w:ascii="Bookman Old Style" w:hAnsi="Bookman Old Style" w:hint="eastAsia"/>
          <w:color w:val="000000" w:themeColor="text1"/>
          <w:sz w:val="21"/>
          <w:szCs w:val="21"/>
          <w:shd w:val="clear" w:color="auto" w:fill="FFFFFF"/>
        </w:rPr>
        <w:t>management</w:t>
      </w:r>
      <w:r w:rsidRPr="00325079">
        <w:rPr>
          <w:rFonts w:ascii="Bookman Old Style" w:hAnsi="Bookman Old Style"/>
          <w:color w:val="000000" w:themeColor="text1"/>
          <w:sz w:val="21"/>
          <w:szCs w:val="21"/>
          <w:shd w:val="clear" w:color="auto" w:fill="FFFFFF"/>
        </w:rPr>
        <w:t xml:space="preserve"> in accordance with the provisions of the Administrative Measures on Entry Verification of Civil Commodities </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ubject to Import Licensing System.</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For imported toys which are not listed in the Catalogue of Compulsory Certification Products, once the inspection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has submitted a qualified test report issued by the laboratory for imported and exported toys (hereinafter referred to as the toy laboratory), the Customs shall check whether the relevant certificates and documents submitted by the inspection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are in conformity with the goods.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Where the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fails to provide the test report, or it is found upon checks that relevant certificates and documents submitted are not in conformity with the goods, a field inspection shall be conducted for the batch of </w:t>
      </w:r>
      <w:r w:rsidR="00C653AF">
        <w:rPr>
          <w:rFonts w:ascii="Bookman Old Style" w:hAnsi="Bookman Old Style" w:hint="eastAsia"/>
          <w:color w:val="000000" w:themeColor="text1"/>
          <w:sz w:val="21"/>
          <w:szCs w:val="21"/>
          <w:shd w:val="clear" w:color="auto" w:fill="FFFFFF"/>
        </w:rPr>
        <w:t xml:space="preserve">these </w:t>
      </w:r>
      <w:r w:rsidRPr="00325079">
        <w:rPr>
          <w:rFonts w:ascii="Bookman Old Style" w:hAnsi="Bookman Old Style"/>
          <w:color w:val="000000" w:themeColor="text1"/>
          <w:sz w:val="21"/>
          <w:szCs w:val="21"/>
          <w:shd w:val="clear" w:color="auto" w:fill="FFFFFF"/>
        </w:rPr>
        <w:t>goods, and samples shall be sent to the toy laboratory for testing.</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VIII </w:t>
      </w:r>
      <w:r w:rsidR="00C653AF">
        <w:rPr>
          <w:rFonts w:ascii="Bookman Old Style" w:hAnsi="Bookman Old Style" w:hint="eastAsia"/>
          <w:color w:val="000000" w:themeColor="text1"/>
          <w:sz w:val="21"/>
          <w:szCs w:val="21"/>
          <w:shd w:val="clear" w:color="auto" w:fill="FFFFFF"/>
        </w:rPr>
        <w:t>For th</w:t>
      </w:r>
      <w:r w:rsidR="00C653AF">
        <w:rPr>
          <w:rFonts w:ascii="Bookman Old Style" w:hAnsi="Bookman Old Style" w:hint="eastAsia"/>
          <w:color w:val="000000" w:themeColor="text1"/>
          <w:sz w:val="21"/>
          <w:szCs w:val="21"/>
          <w:shd w:val="clear" w:color="auto" w:fill="FFFFFF"/>
        </w:rPr>
        <w:t>ose</w:t>
      </w:r>
      <w:r w:rsidR="00C653AF">
        <w:rPr>
          <w:rFonts w:ascii="Bookman Old Style" w:hAnsi="Bookman Old Style" w:hint="eastAsia"/>
          <w:color w:val="000000" w:themeColor="text1"/>
          <w:sz w:val="21"/>
          <w:szCs w:val="21"/>
          <w:shd w:val="clear" w:color="auto" w:fill="FFFFFF"/>
        </w:rPr>
        <w:t xml:space="preserve"> imported</w:t>
      </w:r>
      <w:r w:rsidR="00C653AF">
        <w:rPr>
          <w:rFonts w:ascii="Bookman Old Style" w:hAnsi="Bookman Old Style" w:hint="eastAsia"/>
          <w:color w:val="000000" w:themeColor="text1"/>
          <w:sz w:val="21"/>
          <w:szCs w:val="21"/>
          <w:shd w:val="clear" w:color="auto" w:fill="FFFFFF"/>
        </w:rPr>
        <w:t xml:space="preserve"> toys passing </w:t>
      </w:r>
      <w:r w:rsidR="00C653AF">
        <w:rPr>
          <w:rFonts w:ascii="Bookman Old Style" w:hAnsi="Bookman Old Style" w:hint="eastAsia"/>
          <w:color w:val="000000" w:themeColor="text1"/>
          <w:sz w:val="21"/>
          <w:szCs w:val="21"/>
          <w:shd w:val="clear" w:color="auto" w:fill="FFFFFF"/>
        </w:rPr>
        <w:t xml:space="preserve">the </w:t>
      </w:r>
      <w:r w:rsidR="00C653AF">
        <w:rPr>
          <w:rFonts w:ascii="Bookman Old Style" w:hAnsi="Bookman Old Style" w:hint="eastAsia"/>
          <w:color w:val="000000" w:themeColor="text1"/>
          <w:sz w:val="21"/>
          <w:szCs w:val="21"/>
          <w:shd w:val="clear" w:color="auto" w:fill="FFFFFF"/>
        </w:rPr>
        <w:t xml:space="preserve">inspections, </w:t>
      </w:r>
      <w:proofErr w:type="gramStart"/>
      <w:r w:rsidR="00C653AF">
        <w:rPr>
          <w:rFonts w:ascii="Bookman Old Style" w:hAnsi="Bookman Old Style" w:hint="eastAsia"/>
          <w:color w:val="000000" w:themeColor="text1"/>
          <w:sz w:val="21"/>
          <w:szCs w:val="21"/>
          <w:shd w:val="clear" w:color="auto" w:fill="FFFFFF"/>
        </w:rPr>
        <w:t>a</w:t>
      </w:r>
      <w:proofErr w:type="gramEnd"/>
      <w:r w:rsidRPr="00325079">
        <w:rPr>
          <w:rFonts w:ascii="Bookman Old Style" w:hAnsi="Bookman Old Style"/>
          <w:color w:val="000000" w:themeColor="text1"/>
          <w:sz w:val="21"/>
          <w:szCs w:val="21"/>
          <w:shd w:val="clear" w:color="auto" w:fill="FFFFFF"/>
        </w:rPr>
        <w:t xml:space="preserve"> inspection certificate shall be issued by the Customs. </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IX </w:t>
      </w:r>
      <w:r w:rsidR="00C653AF">
        <w:rPr>
          <w:rFonts w:ascii="Bookman Old Style" w:hAnsi="Bookman Old Style" w:hint="eastAsia"/>
          <w:color w:val="000000" w:themeColor="text1"/>
          <w:sz w:val="21"/>
          <w:szCs w:val="21"/>
          <w:shd w:val="clear" w:color="auto" w:fill="FFFFFF"/>
        </w:rPr>
        <w:t>F</w:t>
      </w:r>
      <w:r w:rsidR="00C653AF">
        <w:rPr>
          <w:rFonts w:ascii="Bookman Old Style" w:hAnsi="Bookman Old Style" w:hint="eastAsia"/>
          <w:color w:val="000000" w:themeColor="text1"/>
          <w:sz w:val="21"/>
          <w:szCs w:val="21"/>
          <w:shd w:val="clear" w:color="auto" w:fill="FFFFFF"/>
        </w:rPr>
        <w:t>or those</w:t>
      </w:r>
      <w:r w:rsidRPr="00325079">
        <w:rPr>
          <w:rFonts w:ascii="Bookman Old Style" w:hAnsi="Bookman Old Style"/>
          <w:color w:val="000000" w:themeColor="text1"/>
          <w:sz w:val="21"/>
          <w:szCs w:val="21"/>
          <w:shd w:val="clear" w:color="auto" w:fill="FFFFFF"/>
        </w:rPr>
        <w:t xml:space="preserve"> imported toys that fail </w:t>
      </w:r>
      <w:r w:rsidR="00C653AF">
        <w:rPr>
          <w:rFonts w:ascii="Bookman Old Style" w:hAnsi="Bookman Old Style" w:hint="eastAsia"/>
          <w:color w:val="000000" w:themeColor="text1"/>
          <w:sz w:val="21"/>
          <w:szCs w:val="21"/>
          <w:shd w:val="clear" w:color="auto" w:fill="FFFFFF"/>
        </w:rPr>
        <w:t xml:space="preserve">to pass </w:t>
      </w:r>
      <w:r w:rsidRPr="00325079">
        <w:rPr>
          <w:rFonts w:ascii="Bookman Old Style" w:hAnsi="Bookman Old Style"/>
          <w:color w:val="000000" w:themeColor="text1"/>
          <w:sz w:val="21"/>
          <w:szCs w:val="21"/>
          <w:shd w:val="clear" w:color="auto" w:fill="FFFFFF"/>
        </w:rPr>
        <w:t>the inspection</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the Customs shall issue a notification of inspection and quarantine treatment. </w:t>
      </w:r>
      <w:r w:rsidR="00C653AF">
        <w:rPr>
          <w:rFonts w:ascii="Bookman Old Style" w:hAnsi="Bookman Old Style" w:hint="eastAsia"/>
          <w:color w:val="000000" w:themeColor="text1"/>
          <w:sz w:val="21"/>
          <w:szCs w:val="21"/>
          <w:shd w:val="clear" w:color="auto" w:fill="FFFFFF"/>
        </w:rPr>
        <w:t>Where the</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 xml:space="preserve">items </w:t>
      </w:r>
      <w:r w:rsidR="00C653AF">
        <w:rPr>
          <w:rFonts w:ascii="Bookman Old Style" w:hAnsi="Bookman Old Style" w:hint="eastAsia"/>
          <w:color w:val="000000" w:themeColor="text1"/>
          <w:sz w:val="21"/>
          <w:szCs w:val="21"/>
          <w:shd w:val="clear" w:color="auto" w:fill="FFFFFF"/>
        </w:rPr>
        <w:t>involv</w:t>
      </w:r>
      <w:r w:rsidR="00C653AF">
        <w:rPr>
          <w:rFonts w:ascii="Bookman Old Style" w:hAnsi="Bookman Old Style" w:hint="eastAsia"/>
          <w:color w:val="000000" w:themeColor="text1"/>
          <w:sz w:val="21"/>
          <w:szCs w:val="21"/>
          <w:shd w:val="clear" w:color="auto" w:fill="FFFFFF"/>
        </w:rPr>
        <w:t>ing</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the</w:t>
      </w:r>
      <w:r w:rsidRPr="00325079">
        <w:rPr>
          <w:rFonts w:ascii="Bookman Old Style" w:hAnsi="Bookman Old Style"/>
          <w:color w:val="000000" w:themeColor="text1"/>
          <w:sz w:val="21"/>
          <w:szCs w:val="21"/>
          <w:shd w:val="clear" w:color="auto" w:fill="FFFFFF"/>
        </w:rPr>
        <w:t xml:space="preserve"> safety of human lives and property, health or environmental protection</w:t>
      </w:r>
      <w:r w:rsidR="00C653AF">
        <w:rPr>
          <w:rFonts w:ascii="Bookman Old Style" w:hAnsi="Bookman Old Style" w:hint="eastAsia"/>
          <w:color w:val="000000" w:themeColor="text1"/>
          <w:sz w:val="21"/>
          <w:szCs w:val="21"/>
          <w:shd w:val="clear" w:color="auto" w:fill="FFFFFF"/>
        </w:rPr>
        <w:t xml:space="preserve"> is </w:t>
      </w:r>
      <w:proofErr w:type="spellStart"/>
      <w:r w:rsidR="00C653AF">
        <w:rPr>
          <w:rFonts w:ascii="Bookman Old Style" w:hAnsi="Bookman Old Style" w:hint="eastAsia"/>
          <w:color w:val="000000" w:themeColor="text1"/>
          <w:sz w:val="21"/>
          <w:szCs w:val="21"/>
          <w:shd w:val="clear" w:color="auto" w:fill="FFFFFF"/>
        </w:rPr>
        <w:t>unquanlified</w:t>
      </w:r>
      <w:proofErr w:type="spellEnd"/>
      <w:r w:rsidRPr="00325079">
        <w:rPr>
          <w:rFonts w:ascii="Bookman Old Style" w:hAnsi="Bookman Old Style"/>
          <w:color w:val="000000" w:themeColor="text1"/>
          <w:sz w:val="21"/>
          <w:szCs w:val="21"/>
          <w:shd w:val="clear" w:color="auto" w:fill="FFFFFF"/>
        </w:rPr>
        <w:t xml:space="preserve">, the Customs shall order the party to return or destroy the goods; </w:t>
      </w:r>
      <w:r w:rsidR="00C653AF">
        <w:rPr>
          <w:rFonts w:ascii="Bookman Old Style" w:hAnsi="Bookman Old Style" w:hint="eastAsia"/>
          <w:color w:val="000000" w:themeColor="text1"/>
          <w:sz w:val="21"/>
          <w:szCs w:val="21"/>
          <w:shd w:val="clear" w:color="auto" w:fill="FFFFFF"/>
        </w:rPr>
        <w:t xml:space="preserve">where the other items is </w:t>
      </w:r>
      <w:proofErr w:type="spellStart"/>
      <w:r w:rsidR="00C653AF">
        <w:rPr>
          <w:rFonts w:ascii="Bookman Old Style" w:hAnsi="Bookman Old Style" w:hint="eastAsia"/>
          <w:color w:val="000000" w:themeColor="text1"/>
          <w:sz w:val="21"/>
          <w:szCs w:val="21"/>
          <w:shd w:val="clear" w:color="auto" w:fill="FFFFFF"/>
        </w:rPr>
        <w:t>unquanlified</w:t>
      </w:r>
      <w:proofErr w:type="spellEnd"/>
      <w:r w:rsidRPr="00325079">
        <w:rPr>
          <w:rFonts w:ascii="Bookman Old Style" w:hAnsi="Bookman Old Style"/>
          <w:color w:val="000000" w:themeColor="text1"/>
          <w:sz w:val="21"/>
          <w:szCs w:val="21"/>
          <w:shd w:val="clear" w:color="auto" w:fill="FFFFFF"/>
        </w:rPr>
        <w:t xml:space="preserve">, technical </w:t>
      </w:r>
      <w:r w:rsidRPr="00325079">
        <w:rPr>
          <w:rFonts w:ascii="Bookman Old Style" w:hAnsi="Bookman Old Style"/>
          <w:color w:val="000000" w:themeColor="text1"/>
          <w:sz w:val="21"/>
          <w:szCs w:val="21"/>
          <w:shd w:val="clear" w:color="auto" w:fill="FFFFFF"/>
        </w:rPr>
        <w:lastRenderedPageBreak/>
        <w:t xml:space="preserve">treatment may be given under the supervision of the Customs. And only </w:t>
      </w:r>
      <w:r w:rsidR="00C653AF">
        <w:rPr>
          <w:rFonts w:ascii="Bookman Old Style" w:hAnsi="Bookman Old Style" w:hint="eastAsia"/>
          <w:color w:val="000000" w:themeColor="text1"/>
          <w:sz w:val="21"/>
          <w:szCs w:val="21"/>
          <w:shd w:val="clear" w:color="auto" w:fill="FFFFFF"/>
        </w:rPr>
        <w:t>after</w:t>
      </w:r>
      <w:r w:rsidRPr="00325079">
        <w:rPr>
          <w:rFonts w:ascii="Bookman Old Style" w:hAnsi="Bookman Old Style"/>
          <w:color w:val="000000" w:themeColor="text1"/>
          <w:sz w:val="21"/>
          <w:szCs w:val="21"/>
          <w:shd w:val="clear" w:color="auto" w:fill="FFFFFF"/>
        </w:rPr>
        <w:t xml:space="preserve"> pass</w:t>
      </w:r>
      <w:r w:rsidR="00C653AF">
        <w:rPr>
          <w:rFonts w:ascii="Bookman Old Style" w:hAnsi="Bookman Old Style" w:hint="eastAsia"/>
          <w:color w:val="000000" w:themeColor="text1"/>
          <w:sz w:val="21"/>
          <w:szCs w:val="21"/>
          <w:shd w:val="clear" w:color="auto" w:fill="FFFFFF"/>
        </w:rPr>
        <w:t>ing</w:t>
      </w:r>
      <w:r w:rsidRPr="00325079">
        <w:rPr>
          <w:rFonts w:ascii="Bookman Old Style" w:hAnsi="Bookman Old Style"/>
          <w:color w:val="000000" w:themeColor="text1"/>
          <w:sz w:val="21"/>
          <w:szCs w:val="21"/>
          <w:shd w:val="clear" w:color="auto" w:fill="FFFFFF"/>
        </w:rPr>
        <w:t xml:space="preserve"> the re-inspection may </w:t>
      </w:r>
      <w:r w:rsidR="00C653AF">
        <w:rPr>
          <w:rFonts w:ascii="Bookman Old Style" w:hAnsi="Bookman Old Style" w:hint="eastAsia"/>
          <w:color w:val="000000" w:themeColor="text1"/>
          <w:sz w:val="21"/>
          <w:szCs w:val="21"/>
          <w:shd w:val="clear" w:color="auto" w:fill="FFFFFF"/>
        </w:rPr>
        <w:t>the toy</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be sold or used.</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w:t>
      </w:r>
      <w:r w:rsidR="00C653AF">
        <w:rPr>
          <w:rFonts w:ascii="Bookman Old Style" w:hAnsi="Bookman Old Style"/>
          <w:color w:val="000000" w:themeColor="text1"/>
          <w:sz w:val="21"/>
          <w:szCs w:val="21"/>
          <w:shd w:val="clear" w:color="auto" w:fill="FFFFFF"/>
        </w:rPr>
        <w:t>safety and usage</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labels and/or marks </w:t>
      </w:r>
      <w:r w:rsidR="00C653AF">
        <w:rPr>
          <w:rFonts w:ascii="Bookman Old Style" w:hAnsi="Bookman Old Style" w:hint="eastAsia"/>
          <w:color w:val="000000" w:themeColor="text1"/>
          <w:sz w:val="21"/>
          <w:szCs w:val="21"/>
          <w:shd w:val="clear" w:color="auto" w:fill="FFFFFF"/>
        </w:rPr>
        <w:t>of</w:t>
      </w:r>
      <w:r w:rsidRPr="00325079">
        <w:rPr>
          <w:rFonts w:ascii="Bookman Old Style" w:hAnsi="Bookman Old Style"/>
          <w:color w:val="000000" w:themeColor="text1"/>
          <w:sz w:val="21"/>
          <w:szCs w:val="21"/>
          <w:shd w:val="clear" w:color="auto" w:fill="FFFFFF"/>
        </w:rPr>
        <w:t xml:space="preserve"> imported toys sold in the domestic market shall conform to China’s relevant compulsory requirements for toys safety.</w:t>
      </w:r>
    </w:p>
    <w:p w:rsidR="00325079" w:rsidRPr="00325079" w:rsidRDefault="00325079">
      <w:pPr>
        <w:pStyle w:val="a5"/>
        <w:widowControl/>
        <w:shd w:val="clear" w:color="auto" w:fill="FFFFFF"/>
        <w:spacing w:beforeAutospacing="0" w:afterAutospacing="0" w:line="525" w:lineRule="atLeast"/>
        <w:ind w:firstLine="480"/>
        <w:rPr>
          <w:rFonts w:ascii="Bookman Old Style" w:hAnsi="Bookman Old Style"/>
          <w:color w:val="000000" w:themeColor="text1"/>
          <w:sz w:val="21"/>
          <w:szCs w:val="21"/>
        </w:rPr>
      </w:pPr>
    </w:p>
    <w:p w:rsidR="00325079" w:rsidRP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rPr>
      </w:pPr>
      <w:r w:rsidRPr="00325079">
        <w:rPr>
          <w:rFonts w:ascii="Bookman Old Style" w:hAnsi="Bookman Old Style"/>
          <w:b/>
          <w:color w:val="000000" w:themeColor="text1"/>
          <w:sz w:val="21"/>
          <w:szCs w:val="21"/>
          <w:shd w:val="clear" w:color="auto" w:fill="FFFFFF"/>
        </w:rPr>
        <w:t xml:space="preserve">Chapter III </w:t>
      </w:r>
      <w:r w:rsidRPr="00325079">
        <w:rPr>
          <w:rFonts w:ascii="Bookman Old Style" w:hAnsi="Bookman Old Style"/>
          <w:b/>
          <w:color w:val="000000" w:themeColor="text1"/>
          <w:sz w:val="21"/>
          <w:szCs w:val="21"/>
          <w:shd w:val="clear" w:color="auto" w:fill="FFFFFF"/>
        </w:rPr>
        <w:tab/>
      </w:r>
      <w:proofErr w:type="gramStart"/>
      <w:r w:rsidRPr="00325079">
        <w:rPr>
          <w:rFonts w:ascii="Bookman Old Style" w:hAnsi="Bookman Old Style"/>
          <w:b/>
          <w:color w:val="000000" w:themeColor="text1"/>
          <w:sz w:val="21"/>
          <w:szCs w:val="21"/>
          <w:shd w:val="clear" w:color="auto" w:fill="FFFFFF"/>
        </w:rPr>
        <w:t>The</w:t>
      </w:r>
      <w:proofErr w:type="gramEnd"/>
      <w:r w:rsidRPr="00325079">
        <w:rPr>
          <w:rFonts w:ascii="Bookman Old Style" w:hAnsi="Bookman Old Style"/>
          <w:b/>
          <w:color w:val="000000" w:themeColor="text1"/>
          <w:sz w:val="21"/>
          <w:szCs w:val="21"/>
          <w:shd w:val="clear" w:color="auto" w:fill="FFFFFF"/>
        </w:rPr>
        <w:t xml:space="preserve"> Inspection of Exported Toys</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w:t>
      </w:r>
    </w:p>
    <w:p w:rsidR="00325079" w:rsidRPr="00325079" w:rsidRDefault="00325079" w:rsidP="00C32465">
      <w:pPr>
        <w:pStyle w:val="a5"/>
        <w:widowControl/>
        <w:shd w:val="clear" w:color="auto" w:fill="FFFFFF"/>
        <w:spacing w:beforeAutospacing="0" w:afterAutospacing="0" w:line="525" w:lineRule="atLeast"/>
        <w:ind w:leftChars="100" w:left="210" w:firstLineChars="128" w:firstLine="269"/>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Article XI When</w:t>
      </w:r>
      <w:r w:rsidR="00C653AF">
        <w:rPr>
          <w:rFonts w:ascii="Bookman Old Style" w:hAnsi="Bookman Old Style" w:hint="eastAsia"/>
          <w:color w:val="000000" w:themeColor="text1"/>
          <w:sz w:val="21"/>
          <w:szCs w:val="21"/>
          <w:shd w:val="clear" w:color="auto" w:fill="FFFFFF"/>
        </w:rPr>
        <w:t xml:space="preserve"> applying for inspection</w:t>
      </w:r>
      <w:r w:rsidRPr="00325079">
        <w:rPr>
          <w:rFonts w:ascii="Bookman Old Style" w:hAnsi="Bookman Old Style"/>
          <w:color w:val="000000" w:themeColor="text1"/>
          <w:sz w:val="21"/>
          <w:szCs w:val="21"/>
          <w:shd w:val="clear" w:color="auto" w:fill="FFFFFF"/>
        </w:rPr>
        <w:t xml:space="preserve"> of export toys, the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shall  </w:t>
      </w:r>
      <w:r w:rsidR="00C653AF">
        <w:rPr>
          <w:rFonts w:ascii="Bookman Old Style" w:hAnsi="Bookman Old Style" w:hint="eastAsia"/>
          <w:color w:val="000000" w:themeColor="text1"/>
          <w:sz w:val="21"/>
          <w:szCs w:val="21"/>
          <w:shd w:val="clear" w:color="auto" w:fill="FFFFFF"/>
        </w:rPr>
        <w:t>truthfully</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f</w:t>
      </w:r>
      <w:r w:rsidR="00C653AF">
        <w:rPr>
          <w:rFonts w:ascii="Bookman Old Style" w:hAnsi="Bookman Old Style" w:hint="eastAsia"/>
          <w:color w:val="000000" w:themeColor="text1"/>
          <w:sz w:val="21"/>
          <w:szCs w:val="21"/>
          <w:shd w:val="clear" w:color="auto" w:fill="FFFFFF"/>
        </w:rPr>
        <w:t xml:space="preserve">ill in </w:t>
      </w:r>
      <w:r w:rsidRPr="00325079">
        <w:rPr>
          <w:rFonts w:ascii="Bookman Old Style" w:hAnsi="Bookman Old Style"/>
          <w:color w:val="000000" w:themeColor="text1"/>
          <w:sz w:val="21"/>
          <w:szCs w:val="21"/>
          <w:shd w:val="clear" w:color="auto" w:fill="FFFFFF"/>
        </w:rPr>
        <w:t xml:space="preserve">the Declaration Form of Export Inspection, and provide relevant documentation in accordance with the requirements of the Provisions on Entry-exit Inspection and Quarantine Declaration as well as </w:t>
      </w:r>
      <w:r w:rsidR="00C653AF">
        <w:rPr>
          <w:rFonts w:ascii="Bookman Old Style" w:hAnsi="Bookman Old Style" w:hint="eastAsia"/>
          <w:color w:val="000000" w:themeColor="text1"/>
          <w:sz w:val="21"/>
          <w:szCs w:val="21"/>
          <w:shd w:val="clear" w:color="auto" w:fill="FFFFFF"/>
        </w:rPr>
        <w:t>p</w:t>
      </w:r>
      <w:r w:rsidR="00C653AF">
        <w:rPr>
          <w:rFonts w:ascii="Bookman Old Style" w:hAnsi="Bookman Old Style" w:hint="eastAsia"/>
          <w:color w:val="000000" w:themeColor="text1"/>
          <w:sz w:val="21"/>
          <w:szCs w:val="21"/>
          <w:shd w:val="clear" w:color="auto" w:fill="FFFFFF"/>
        </w:rPr>
        <w:t xml:space="preserve">roduct quality and safety </w:t>
      </w:r>
      <w:r w:rsidRPr="00325079">
        <w:rPr>
          <w:rFonts w:ascii="Bookman Old Style" w:hAnsi="Bookman Old Style"/>
          <w:color w:val="000000" w:themeColor="text1"/>
          <w:sz w:val="21"/>
          <w:szCs w:val="21"/>
          <w:shd w:val="clear" w:color="auto" w:fill="FFFFFF"/>
        </w:rPr>
        <w:t>compliance statements.</w:t>
      </w:r>
    </w:p>
    <w:p w:rsidR="00325079" w:rsidRPr="00325079" w:rsidRDefault="00C653AF">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Pr>
          <w:rFonts w:ascii="Bookman Old Style" w:hAnsi="Bookman Old Style" w:hint="eastAsia"/>
          <w:color w:val="000000" w:themeColor="text1"/>
          <w:sz w:val="21"/>
          <w:szCs w:val="21"/>
          <w:shd w:val="clear" w:color="auto" w:fill="FFFFFF"/>
        </w:rPr>
        <w:t>If it is the first</w:t>
      </w:r>
      <w:r>
        <w:rPr>
          <w:rFonts w:ascii="Bookman Old Style" w:hAnsi="Bookman Old Style" w:hint="eastAsia"/>
          <w:color w:val="000000" w:themeColor="text1"/>
          <w:sz w:val="21"/>
          <w:szCs w:val="21"/>
          <w:shd w:val="clear" w:color="auto" w:fill="FFFFFF"/>
        </w:rPr>
        <w:t xml:space="preserve"> </w:t>
      </w:r>
      <w:r>
        <w:rPr>
          <w:rFonts w:ascii="Bookman Old Style" w:hAnsi="Bookman Old Style" w:hint="eastAsia"/>
          <w:color w:val="000000" w:themeColor="text1"/>
          <w:sz w:val="21"/>
          <w:szCs w:val="21"/>
          <w:shd w:val="clear" w:color="auto" w:fill="FFFFFF"/>
        </w:rPr>
        <w:t xml:space="preserve">inspection declaration of </w:t>
      </w:r>
      <w:r>
        <w:rPr>
          <w:rFonts w:ascii="Bookman Old Style" w:hAnsi="Bookman Old Style" w:hint="eastAsia"/>
          <w:color w:val="000000" w:themeColor="text1"/>
          <w:sz w:val="21"/>
          <w:szCs w:val="21"/>
          <w:shd w:val="clear" w:color="auto" w:fill="FFFFFF"/>
        </w:rPr>
        <w:t>exported toys,</w:t>
      </w:r>
      <w:r w:rsidR="00325079" w:rsidRPr="00325079">
        <w:rPr>
          <w:rFonts w:ascii="Bookman Old Style" w:hAnsi="Bookman Old Style"/>
          <w:color w:val="000000" w:themeColor="text1"/>
          <w:sz w:val="21"/>
          <w:szCs w:val="21"/>
          <w:shd w:val="clear" w:color="auto" w:fill="FFFFFF"/>
        </w:rPr>
        <w:t xml:space="preserve"> the </w:t>
      </w:r>
      <w:proofErr w:type="spellStart"/>
      <w:r w:rsidR="00325079" w:rsidRPr="00325079">
        <w:rPr>
          <w:rFonts w:ascii="Bookman Old Style" w:hAnsi="Bookman Old Style"/>
          <w:color w:val="000000" w:themeColor="text1"/>
          <w:sz w:val="21"/>
          <w:szCs w:val="21"/>
          <w:shd w:val="clear" w:color="auto" w:fill="FFFFFF"/>
        </w:rPr>
        <w:t>declarant</w:t>
      </w:r>
      <w:proofErr w:type="spellEnd"/>
      <w:r w:rsidR="00325079" w:rsidRPr="00325079">
        <w:rPr>
          <w:rFonts w:ascii="Bookman Old Style" w:hAnsi="Bookman Old Style"/>
          <w:color w:val="000000" w:themeColor="text1"/>
          <w:sz w:val="21"/>
          <w:szCs w:val="21"/>
          <w:shd w:val="clear" w:color="auto" w:fill="FFFFFF"/>
        </w:rPr>
        <w:t xml:space="preserve"> </w:t>
      </w:r>
      <w:proofErr w:type="gramStart"/>
      <w:r w:rsidR="00325079" w:rsidRPr="00325079">
        <w:rPr>
          <w:rFonts w:ascii="Bookman Old Style" w:hAnsi="Bookman Old Style"/>
          <w:color w:val="000000" w:themeColor="text1"/>
          <w:sz w:val="21"/>
          <w:szCs w:val="21"/>
          <w:shd w:val="clear" w:color="auto" w:fill="FFFFFF"/>
        </w:rPr>
        <w:t xml:space="preserve">shall </w:t>
      </w:r>
      <w:r>
        <w:rPr>
          <w:rFonts w:ascii="Bookman Old Style" w:hAnsi="Bookman Old Style" w:hint="eastAsia"/>
          <w:color w:val="000000" w:themeColor="text1"/>
          <w:sz w:val="21"/>
          <w:szCs w:val="21"/>
          <w:shd w:val="clear" w:color="auto" w:fill="FFFFFF"/>
        </w:rPr>
        <w:t xml:space="preserve"> submit</w:t>
      </w:r>
      <w:proofErr w:type="gramEnd"/>
      <w:r w:rsidR="00325079" w:rsidRPr="00325079">
        <w:rPr>
          <w:rFonts w:ascii="Bookman Old Style" w:hAnsi="Bookman Old Style"/>
          <w:color w:val="000000" w:themeColor="text1"/>
          <w:sz w:val="21"/>
          <w:szCs w:val="21"/>
          <w:shd w:val="clear" w:color="auto" w:fill="FFFFFF"/>
        </w:rPr>
        <w:t xml:space="preserve"> the test report issued by the toy laboratory as well as other materials required by </w:t>
      </w:r>
      <w:r>
        <w:rPr>
          <w:rFonts w:ascii="Bookman Old Style" w:hAnsi="Bookman Old Style" w:hint="eastAsia"/>
          <w:color w:val="000000" w:themeColor="text1"/>
          <w:sz w:val="21"/>
          <w:szCs w:val="21"/>
          <w:shd w:val="clear" w:color="auto" w:fill="FFFFFF"/>
        </w:rPr>
        <w:t>G</w:t>
      </w:r>
      <w:r>
        <w:rPr>
          <w:rFonts w:ascii="Bookman Old Style" w:hAnsi="Bookman Old Style" w:hint="eastAsia"/>
          <w:color w:val="000000" w:themeColor="text1"/>
          <w:sz w:val="21"/>
          <w:szCs w:val="21"/>
          <w:shd w:val="clear" w:color="auto" w:fill="FFFFFF"/>
        </w:rPr>
        <w:t>ACC</w:t>
      </w:r>
      <w:r w:rsidR="00325079" w:rsidRPr="00325079">
        <w:rPr>
          <w:rFonts w:ascii="Bookman Old Style" w:hAnsi="Bookman Old Style"/>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XII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Customs shall inspect the exported toys in accordance with the provisions set out in Article 4 of these Measures.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The inspection of exported toys shall be conducted by the local Customs at the place where the toys are </w:t>
      </w:r>
      <w:proofErr w:type="spellStart"/>
      <w:r w:rsidRPr="00325079">
        <w:rPr>
          <w:rFonts w:ascii="Bookman Old Style" w:hAnsi="Bookman Old Style"/>
          <w:color w:val="000000" w:themeColor="text1"/>
          <w:sz w:val="21"/>
          <w:szCs w:val="21"/>
          <w:shd w:val="clear" w:color="auto" w:fill="FFFFFF"/>
        </w:rPr>
        <w:t>manufactured.</w:t>
      </w:r>
      <w:r w:rsidR="00C653AF">
        <w:rPr>
          <w:rFonts w:ascii="Bookman Old Style" w:hAnsi="Bookman Old Style" w:hint="eastAsia"/>
          <w:color w:val="000000" w:themeColor="text1"/>
          <w:sz w:val="21"/>
          <w:szCs w:val="21"/>
          <w:shd w:val="clear" w:color="auto" w:fill="FFFFFF"/>
        </w:rPr>
        <w:t>For</w:t>
      </w:r>
      <w:proofErr w:type="spellEnd"/>
      <w:r w:rsidR="00C653AF">
        <w:rPr>
          <w:rFonts w:ascii="Bookman Old Style" w:hAnsi="Bookman Old Style" w:hint="eastAsia"/>
          <w:color w:val="000000" w:themeColor="text1"/>
          <w:sz w:val="21"/>
          <w:szCs w:val="21"/>
          <w:shd w:val="clear" w:color="auto" w:fill="FFFFFF"/>
        </w:rPr>
        <w:t xml:space="preserve"> those </w:t>
      </w:r>
      <w:r w:rsidR="00C653AF">
        <w:rPr>
          <w:rFonts w:ascii="Bookman Old Style" w:hAnsi="Bookman Old Style" w:hint="eastAsia"/>
          <w:color w:val="000000" w:themeColor="text1"/>
          <w:sz w:val="21"/>
          <w:szCs w:val="21"/>
          <w:shd w:val="clear" w:color="auto" w:fill="FFFFFF"/>
        </w:rPr>
        <w:t>ex</w:t>
      </w:r>
      <w:r w:rsidR="00C653AF">
        <w:rPr>
          <w:rFonts w:ascii="Bookman Old Style" w:hAnsi="Bookman Old Style" w:hint="eastAsia"/>
          <w:color w:val="000000" w:themeColor="text1"/>
          <w:sz w:val="21"/>
          <w:szCs w:val="21"/>
          <w:shd w:val="clear" w:color="auto" w:fill="FFFFFF"/>
        </w:rPr>
        <w:t>ported toys passing the inspections,</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the local Customs at the place where the toys are manufactured shall issue the inspection certificate replacement note. </w:t>
      </w:r>
      <w:r w:rsidR="00C653AF">
        <w:rPr>
          <w:rFonts w:ascii="Bookman Old Style" w:hAnsi="Bookman Old Style" w:hint="eastAsia"/>
          <w:color w:val="000000" w:themeColor="text1"/>
          <w:sz w:val="21"/>
          <w:szCs w:val="21"/>
          <w:shd w:val="clear" w:color="auto" w:fill="FFFFFF"/>
        </w:rPr>
        <w:t xml:space="preserve"> For those e</w:t>
      </w:r>
      <w:r w:rsidR="00C653AF">
        <w:rPr>
          <w:rFonts w:ascii="Bookman Old Style" w:hAnsi="Bookman Old Style" w:hint="eastAsia"/>
          <w:color w:val="000000" w:themeColor="text1"/>
          <w:sz w:val="21"/>
          <w:szCs w:val="21"/>
          <w:shd w:val="clear" w:color="auto" w:fill="FFFFFF"/>
        </w:rPr>
        <w:t xml:space="preserve">xported toys fail to pass </w:t>
      </w:r>
      <w:r w:rsidRPr="00325079">
        <w:rPr>
          <w:rFonts w:ascii="Bookman Old Style" w:hAnsi="Bookman Old Style"/>
          <w:color w:val="000000" w:themeColor="text1"/>
          <w:sz w:val="21"/>
          <w:szCs w:val="21"/>
          <w:shd w:val="clear" w:color="auto" w:fill="FFFFFF"/>
        </w:rPr>
        <w:t xml:space="preserve">the inspection, a notice of </w:t>
      </w:r>
      <w:r w:rsidR="00C653AF">
        <w:rPr>
          <w:rFonts w:ascii="Bookman Old Style" w:hAnsi="Bookman Old Style" w:hint="eastAsia"/>
          <w:color w:val="000000" w:themeColor="text1"/>
          <w:sz w:val="21"/>
          <w:szCs w:val="21"/>
          <w:shd w:val="clear" w:color="auto" w:fill="FFFFFF"/>
        </w:rPr>
        <w:t>disqualification</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shall be issued.</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XIII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fter</w:t>
      </w:r>
      <w:r w:rsidRPr="00325079">
        <w:rPr>
          <w:rFonts w:ascii="Bookman Old Style" w:hAnsi="Bookman Old Style"/>
          <w:color w:val="000000" w:themeColor="text1"/>
          <w:sz w:val="21"/>
          <w:szCs w:val="21"/>
          <w:shd w:val="clear" w:color="auto" w:fill="FFFFFF"/>
        </w:rPr>
        <w:t xml:space="preserve"> exported toys pass the inspection </w:t>
      </w:r>
      <w:r w:rsidR="00C653AF">
        <w:rPr>
          <w:rFonts w:ascii="Bookman Old Style" w:hAnsi="Bookman Old Style"/>
          <w:color w:val="000000" w:themeColor="text1"/>
          <w:sz w:val="21"/>
          <w:szCs w:val="21"/>
          <w:shd w:val="clear" w:color="auto" w:fill="FFFFFF"/>
        </w:rPr>
        <w:t>by the local Customs</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at the place where they are manufactured, the consignors shall apply for </w:t>
      </w:r>
      <w:r w:rsidRPr="00325079">
        <w:rPr>
          <w:rFonts w:ascii="Bookman Old Style" w:hAnsi="Bookman Old Style"/>
          <w:color w:val="000000" w:themeColor="text1"/>
          <w:sz w:val="21"/>
          <w:szCs w:val="21"/>
          <w:shd w:val="clear" w:color="auto" w:fill="FFFFFF"/>
        </w:rPr>
        <w:lastRenderedPageBreak/>
        <w:t>examination to Customs at the port with inspection certificate replacement note within the prescribed time limit.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In the event that the toys are not exported within the specified period, or the importing countries or regions are changed during the </w:t>
      </w:r>
      <w:proofErr w:type="spellStart"/>
      <w:r w:rsidRPr="00325079">
        <w:rPr>
          <w:rFonts w:ascii="Bookman Old Style" w:hAnsi="Bookman Old Style"/>
          <w:color w:val="000000" w:themeColor="text1"/>
          <w:sz w:val="21"/>
          <w:szCs w:val="21"/>
          <w:shd w:val="clear" w:color="auto" w:fill="FFFFFF"/>
        </w:rPr>
        <w:t>said</w:t>
      </w:r>
      <w:proofErr w:type="spellEnd"/>
      <w:r w:rsidRPr="00325079">
        <w:rPr>
          <w:rFonts w:ascii="Bookman Old Style" w:hAnsi="Bookman Old Style"/>
          <w:color w:val="000000" w:themeColor="text1"/>
          <w:sz w:val="21"/>
          <w:szCs w:val="21"/>
          <w:shd w:val="clear" w:color="auto" w:fill="FFFFFF"/>
        </w:rPr>
        <w:t xml:space="preserve"> period to somewhere else where the inspection requirements are different, the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shall make the inspection declaration again to the Customs.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XIV Manufacturers and operators of exported toys shall establish a comprehensive quality and safety control system and traceability system, strengthen the quality control and management of finished toys, parts or subcontracting of some processes, establish and implement a system of inspection and acceptance , verify the business qualifications of suppliers and subcontractors as well as the product certification and identification, establish </w:t>
      </w:r>
      <w:r w:rsidR="00C653AF">
        <w:rPr>
          <w:rFonts w:ascii="Bookman Old Style" w:hAnsi="Bookman Old Style" w:hint="eastAsia"/>
          <w:color w:val="000000" w:themeColor="text1"/>
          <w:sz w:val="21"/>
          <w:szCs w:val="21"/>
          <w:shd w:val="clear" w:color="auto" w:fill="FFFFFF"/>
        </w:rPr>
        <w:t>purchase ledger</w:t>
      </w:r>
      <w:r w:rsidRPr="00325079">
        <w:rPr>
          <w:rFonts w:ascii="Bookman Old Style" w:hAnsi="Bookman Old Style"/>
          <w:color w:val="000000" w:themeColor="text1"/>
          <w:sz w:val="21"/>
          <w:szCs w:val="21"/>
          <w:shd w:val="clear" w:color="auto" w:fill="FFFFFF"/>
        </w:rPr>
        <w:t xml:space="preserve"> for products and high-risk raw materials, truthfully record the name, specification, quantity, suppliers, subcontractors and their liaison method, as well as the time of purchase of the product, etc.</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w:t>
      </w:r>
    </w:p>
    <w:p w:rsidR="00325079" w:rsidRP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rPr>
      </w:pPr>
      <w:r w:rsidRPr="00325079">
        <w:rPr>
          <w:rFonts w:ascii="Bookman Old Style" w:hAnsi="Bookman Old Style"/>
          <w:b/>
          <w:color w:val="000000" w:themeColor="text1"/>
          <w:sz w:val="21"/>
          <w:szCs w:val="21"/>
          <w:shd w:val="clear" w:color="auto" w:fill="FFFFFF"/>
        </w:rPr>
        <w:t xml:space="preserve">Chapter IV </w:t>
      </w:r>
      <w:r w:rsidRPr="00325079">
        <w:rPr>
          <w:rFonts w:ascii="Bookman Old Style" w:hAnsi="Bookman Old Style"/>
          <w:b/>
          <w:color w:val="000000" w:themeColor="text1"/>
          <w:sz w:val="21"/>
          <w:szCs w:val="21"/>
          <w:shd w:val="clear" w:color="auto" w:fill="FFFFFF"/>
        </w:rPr>
        <w:tab/>
        <w:t>Supervision and Administration</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XV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Customs shall implement classified administration for the manufacturers producing toys.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XVI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Customs shall conduct supervision and administration on manufacturers and operators of exported toys, which include inspection of the quality assurance capabilities of enterprises and the testing of key quality and safety items.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lastRenderedPageBreak/>
        <w:t xml:space="preserve">Article XVII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Customs shall implement key supervision and administration on the manufacturers and operators of exported toys in any of the following occurrences: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 Where the safety and quality control system of the enterprises fails to be operated effectively;</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(B) Where a foreign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lert</w:t>
      </w:r>
      <w:r w:rsidRPr="00325079">
        <w:rPr>
          <w:rFonts w:ascii="Bookman Old Style" w:hAnsi="Bookman Old Style"/>
          <w:color w:val="000000" w:themeColor="text1"/>
          <w:sz w:val="21"/>
          <w:szCs w:val="21"/>
          <w:shd w:val="clear" w:color="auto" w:fill="FFFFFF"/>
        </w:rPr>
        <w:t xml:space="preserve"> notification is issued, </w:t>
      </w:r>
      <w:r w:rsidR="00C653AF">
        <w:rPr>
          <w:rFonts w:ascii="Bookman Old Style" w:hAnsi="Bookman Old Style" w:hint="eastAsia"/>
          <w:color w:val="000000" w:themeColor="text1"/>
          <w:sz w:val="21"/>
          <w:szCs w:val="21"/>
          <w:shd w:val="clear" w:color="auto" w:fill="FFFFFF"/>
        </w:rPr>
        <w:t>o</w:t>
      </w:r>
      <w:r w:rsidR="00C653AF">
        <w:rPr>
          <w:rFonts w:ascii="Bookman Old Style" w:hAnsi="Bookman Old Style" w:hint="eastAsia"/>
          <w:color w:val="000000" w:themeColor="text1"/>
          <w:sz w:val="21"/>
          <w:szCs w:val="21"/>
          <w:shd w:val="clear" w:color="auto" w:fill="FFFFFF"/>
        </w:rPr>
        <w:t>r</w:t>
      </w:r>
      <w:r w:rsidRPr="00325079">
        <w:rPr>
          <w:rFonts w:ascii="Bookman Old Style" w:hAnsi="Bookman Old Style"/>
          <w:color w:val="000000" w:themeColor="text1"/>
          <w:sz w:val="21"/>
          <w:szCs w:val="21"/>
          <w:shd w:val="clear" w:color="auto" w:fill="FFFFFF"/>
        </w:rPr>
        <w:t xml:space="preserve"> recall/return occurs, which is really the responsibility of the enterprise upon investigation by the Customs;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(C) Where the </w:t>
      </w:r>
      <w:r w:rsidR="00C653AF">
        <w:rPr>
          <w:rFonts w:ascii="Bookman Old Style" w:hAnsi="Bookman Old Style"/>
          <w:color w:val="000000" w:themeColor="text1"/>
          <w:sz w:val="21"/>
          <w:szCs w:val="21"/>
          <w:shd w:val="clear" w:color="auto" w:fill="FFFFFF"/>
        </w:rPr>
        <w:t>export</w:t>
      </w:r>
      <w:r w:rsidR="00C653AF">
        <w:rPr>
          <w:rFonts w:ascii="Bookman Old Style" w:hAnsi="Bookman Old Style" w:hint="eastAsia"/>
          <w:color w:val="000000" w:themeColor="text1"/>
          <w:sz w:val="21"/>
          <w:szCs w:val="21"/>
          <w:shd w:val="clear" w:color="auto" w:fill="FFFFFF"/>
        </w:rPr>
        <w:t xml:space="preserve">ed </w:t>
      </w:r>
      <w:r w:rsidRPr="00325079">
        <w:rPr>
          <w:rFonts w:ascii="Bookman Old Style" w:hAnsi="Bookman Old Style"/>
          <w:color w:val="000000" w:themeColor="text1"/>
          <w:sz w:val="21"/>
          <w:szCs w:val="21"/>
          <w:shd w:val="clear" w:color="auto" w:fill="FFFFFF"/>
        </w:rPr>
        <w:t>toys fail the random batch inspection twice in succession, or fail the safety inspection for three times in accumulative within 6 months;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(D) Where safety and quality defects are found or relevant safety and quality incidents occur during the sales and use of the imported toys, while the enterprise fails to report to the GACC or local Customs and </w:t>
      </w:r>
      <w:r w:rsidR="00C653AF">
        <w:rPr>
          <w:rFonts w:ascii="Bookman Old Style" w:hAnsi="Bookman Old Style" w:hint="eastAsia"/>
          <w:color w:val="000000" w:themeColor="text1"/>
          <w:sz w:val="21"/>
          <w:szCs w:val="21"/>
          <w:shd w:val="clear" w:color="auto" w:fill="FFFFFF"/>
        </w:rPr>
        <w:t>does</w:t>
      </w:r>
      <w:r w:rsidR="00C653AF">
        <w:rPr>
          <w:rFonts w:ascii="Bookman Old Style" w:hAnsi="Bookman Old Style" w:hint="eastAsia"/>
          <w:color w:val="000000" w:themeColor="text1"/>
          <w:sz w:val="21"/>
          <w:szCs w:val="21"/>
          <w:shd w:val="clear" w:color="auto" w:fill="FFFFFF"/>
        </w:rPr>
        <w:t xml:space="preserve"> not</w:t>
      </w:r>
      <w:r w:rsidRPr="00325079">
        <w:rPr>
          <w:rFonts w:ascii="Bookman Old Style" w:hAnsi="Bookman Old Style"/>
          <w:color w:val="000000" w:themeColor="text1"/>
          <w:sz w:val="21"/>
          <w:szCs w:val="21"/>
          <w:shd w:val="clear" w:color="auto" w:fill="FFFFFF"/>
        </w:rPr>
        <w:t xml:space="preserve"> cooperate in the investigation as required;</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(E) Where an administrative sanction is given due to violation of the provisions of the inspection and quarantine laws and regulations.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XVIII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Customs shall implement stricter administration on enterprises subjected to key supervision and management, and increase the ratio of random inspection for imported and exported products manufactured by them, with a term of 6 months in general.</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XIX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GACC implements the supervision and administration for the toy laborator</w:t>
      </w:r>
      <w:r w:rsidR="00C653AF">
        <w:rPr>
          <w:rFonts w:ascii="Bookman Old Style" w:hAnsi="Bookman Old Style" w:hint="eastAsia"/>
          <w:color w:val="000000" w:themeColor="text1"/>
          <w:sz w:val="21"/>
          <w:szCs w:val="21"/>
          <w:shd w:val="clear" w:color="auto" w:fill="FFFFFF"/>
        </w:rPr>
        <w:t>ies</w:t>
      </w:r>
      <w:r w:rsidRPr="00325079">
        <w:rPr>
          <w:rFonts w:ascii="Bookman Old Style" w:hAnsi="Bookman Old Style"/>
          <w:color w:val="000000" w:themeColor="text1"/>
          <w:sz w:val="21"/>
          <w:szCs w:val="21"/>
          <w:shd w:val="clear" w:color="auto" w:fill="FFFFFF"/>
        </w:rPr>
        <w:t>. The toy laborator</w:t>
      </w:r>
      <w:r w:rsidR="00C653AF">
        <w:rPr>
          <w:rFonts w:ascii="Bookman Old Style" w:hAnsi="Bookman Old Style" w:hint="eastAsia"/>
          <w:color w:val="000000" w:themeColor="text1"/>
          <w:sz w:val="21"/>
          <w:szCs w:val="21"/>
          <w:shd w:val="clear" w:color="auto" w:fill="FFFFFF"/>
        </w:rPr>
        <w:t>ies</w:t>
      </w:r>
      <w:r w:rsidRPr="00325079">
        <w:rPr>
          <w:rFonts w:ascii="Bookman Old Style" w:hAnsi="Bookman Old Style"/>
          <w:color w:val="000000" w:themeColor="text1"/>
          <w:sz w:val="21"/>
          <w:szCs w:val="21"/>
          <w:shd w:val="clear" w:color="auto" w:fill="FFFFFF"/>
        </w:rPr>
        <w:t xml:space="preserve"> shall pass the qualification accreditation by China National Accreditation Service for Conformity Assessment (CNAS), and shall be notified by the GACC.</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The GACC shall suspend the test qualification of the toy laboratories for test accidents due to negligence, and order them to make rectification and correction. </w:t>
      </w:r>
      <w:r w:rsidRPr="00325079">
        <w:rPr>
          <w:rFonts w:ascii="Bookman Old Style" w:hAnsi="Bookman Old Style"/>
          <w:color w:val="000000" w:themeColor="text1"/>
          <w:sz w:val="21"/>
          <w:szCs w:val="21"/>
          <w:shd w:val="clear" w:color="auto" w:fill="FFFFFF"/>
        </w:rPr>
        <w:lastRenderedPageBreak/>
        <w:t xml:space="preserve">The qualification cannot be resumed unless the rectification and correction is completed and approved. If the circumstances are serious, </w:t>
      </w:r>
      <w:r w:rsidR="00C653AF">
        <w:rPr>
          <w:rFonts w:ascii="Bookman Old Style" w:hAnsi="Bookman Old Style" w:hint="eastAsia"/>
          <w:color w:val="000000" w:themeColor="text1"/>
          <w:sz w:val="21"/>
          <w:szCs w:val="21"/>
          <w:shd w:val="clear" w:color="auto" w:fill="FFFFFF"/>
        </w:rPr>
        <w:t>their</w:t>
      </w:r>
      <w:r w:rsidR="00C653AF">
        <w:rPr>
          <w:rFonts w:ascii="Bookman Old Style" w:hAnsi="Bookman Old Style" w:hint="eastAsia"/>
          <w:color w:val="000000" w:themeColor="text1"/>
          <w:sz w:val="21"/>
          <w:szCs w:val="21"/>
          <w:shd w:val="clear" w:color="auto" w:fill="FFFFFF"/>
        </w:rPr>
        <w:t xml:space="preserve"> </w:t>
      </w:r>
      <w:proofErr w:type="gramStart"/>
      <w:r w:rsidR="00C653AF">
        <w:rPr>
          <w:rFonts w:ascii="Bookman Old Style" w:hAnsi="Bookman Old Style" w:hint="eastAsia"/>
          <w:color w:val="000000" w:themeColor="text1"/>
          <w:sz w:val="21"/>
          <w:szCs w:val="21"/>
          <w:shd w:val="clear" w:color="auto" w:fill="FFFFFF"/>
        </w:rPr>
        <w:t>designated</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qualification</w:t>
      </w:r>
      <w:proofErr w:type="gramEnd"/>
      <w:r w:rsidRPr="00325079">
        <w:rPr>
          <w:rFonts w:ascii="Bookman Old Style" w:hAnsi="Bookman Old Style"/>
          <w:color w:val="000000" w:themeColor="text1"/>
          <w:sz w:val="21"/>
          <w:szCs w:val="21"/>
          <w:shd w:val="clear" w:color="auto" w:fill="FFFFFF"/>
        </w:rPr>
        <w:t xml:space="preserve"> of laboratory shall be revoked.</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Article XX Where consignee</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or consignor</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of the imported and exported toys ha</w:t>
      </w:r>
      <w:r w:rsidR="00C653AF">
        <w:rPr>
          <w:rFonts w:ascii="Bookman Old Style" w:hAnsi="Bookman Old Style" w:hint="eastAsia"/>
          <w:color w:val="000000" w:themeColor="text1"/>
          <w:sz w:val="21"/>
          <w:szCs w:val="21"/>
          <w:shd w:val="clear" w:color="auto" w:fill="FFFFFF"/>
        </w:rPr>
        <w:t>ve</w:t>
      </w:r>
      <w:r w:rsidRPr="00325079">
        <w:rPr>
          <w:rFonts w:ascii="Bookman Old Style" w:hAnsi="Bookman Old Style"/>
          <w:color w:val="000000" w:themeColor="text1"/>
          <w:sz w:val="21"/>
          <w:szCs w:val="21"/>
          <w:shd w:val="clear" w:color="auto" w:fill="FFFFFF"/>
        </w:rPr>
        <w:t xml:space="preserve"> any objection to the inspection result issued by the Customs, </w:t>
      </w:r>
      <w:r w:rsidR="00C653AF">
        <w:rPr>
          <w:rFonts w:ascii="Bookman Old Style" w:hAnsi="Bookman Old Style" w:hint="eastAsia"/>
          <w:color w:val="000000" w:themeColor="text1"/>
          <w:sz w:val="21"/>
          <w:szCs w:val="21"/>
          <w:shd w:val="clear" w:color="auto" w:fill="FFFFFF"/>
        </w:rPr>
        <w:t>they</w:t>
      </w:r>
      <w:r w:rsidRPr="00325079">
        <w:rPr>
          <w:rFonts w:ascii="Bookman Old Style" w:hAnsi="Bookman Old Style"/>
          <w:color w:val="000000" w:themeColor="text1"/>
          <w:sz w:val="21"/>
          <w:szCs w:val="21"/>
          <w:shd w:val="clear" w:color="auto" w:fill="FFFFFF"/>
        </w:rPr>
        <w:t xml:space="preserve"> can apply for re-inspection according to the Measures for Re-Inspection of Import and Export Commodities. </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XXI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GACC shall implement supervision and administration over </w:t>
      </w:r>
      <w:r w:rsidR="00C653AF">
        <w:rPr>
          <w:rFonts w:ascii="Bookman Old Style" w:hAnsi="Bookman Old Style" w:hint="eastAsia"/>
          <w:color w:val="000000" w:themeColor="text1"/>
          <w:sz w:val="21"/>
          <w:szCs w:val="21"/>
          <w:shd w:val="clear" w:color="auto" w:fill="FFFFFF"/>
        </w:rPr>
        <w:t xml:space="preserve">the </w:t>
      </w:r>
      <w:r w:rsidRPr="00325079">
        <w:rPr>
          <w:rFonts w:ascii="Bookman Old Style" w:hAnsi="Bookman Old Style"/>
          <w:color w:val="000000" w:themeColor="text1"/>
          <w:sz w:val="21"/>
          <w:szCs w:val="21"/>
          <w:shd w:val="clear" w:color="auto" w:fill="FFFFFF"/>
        </w:rPr>
        <w:t>recall of imported and exported toys.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Where any defects are found with imported toys that have already entered the domestic market, the operator</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and </w:t>
      </w:r>
      <w:r w:rsidR="00C653AF">
        <w:rPr>
          <w:rFonts w:ascii="Bookman Old Style" w:hAnsi="Bookman Old Style" w:hint="eastAsia"/>
          <w:color w:val="000000" w:themeColor="text1"/>
          <w:sz w:val="21"/>
          <w:szCs w:val="21"/>
          <w:shd w:val="clear" w:color="auto" w:fill="FFFFFF"/>
        </w:rPr>
        <w:t>brands</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of the said toys shall recall the toys</w:t>
      </w:r>
      <w:r w:rsidR="00C653AF">
        <w:rPr>
          <w:rFonts w:ascii="Bookman Old Style" w:hAnsi="Bookman Old Style" w:hint="eastAsia"/>
          <w:color w:val="000000" w:themeColor="text1"/>
          <w:sz w:val="21"/>
          <w:szCs w:val="21"/>
          <w:shd w:val="clear" w:color="auto" w:fill="FFFFFF"/>
        </w:rPr>
        <w:t xml:space="preserve"> p</w:t>
      </w:r>
      <w:r w:rsidR="00C653AF">
        <w:rPr>
          <w:rFonts w:ascii="Bookman Old Style" w:hAnsi="Bookman Old Style" w:hint="eastAsia"/>
          <w:color w:val="000000" w:themeColor="text1"/>
          <w:sz w:val="21"/>
          <w:szCs w:val="21"/>
          <w:shd w:val="clear" w:color="auto" w:fill="FFFFFF"/>
        </w:rPr>
        <w:t>roactively</w:t>
      </w:r>
      <w:r w:rsidRPr="00325079">
        <w:rPr>
          <w:rFonts w:ascii="Bookman Old Style" w:hAnsi="Bookman Old Style"/>
          <w:color w:val="000000" w:themeColor="text1"/>
          <w:sz w:val="21"/>
          <w:szCs w:val="21"/>
          <w:shd w:val="clear" w:color="auto" w:fill="FFFFFF"/>
        </w:rPr>
        <w:t>; otherwise, the GACC shall order a recall.</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Where operator</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or </w:t>
      </w:r>
      <w:r w:rsidR="00C653AF">
        <w:rPr>
          <w:rFonts w:ascii="Bookman Old Style" w:hAnsi="Bookman Old Style" w:hint="eastAsia"/>
          <w:color w:val="000000" w:themeColor="text1"/>
          <w:sz w:val="21"/>
          <w:szCs w:val="21"/>
          <w:shd w:val="clear" w:color="auto" w:fill="FFFFFF"/>
        </w:rPr>
        <w:t xml:space="preserve">brands </w:t>
      </w:r>
      <w:r w:rsidRPr="00325079">
        <w:rPr>
          <w:rFonts w:ascii="Bookman Old Style" w:hAnsi="Bookman Old Style"/>
          <w:color w:val="000000" w:themeColor="text1"/>
          <w:sz w:val="21"/>
          <w:szCs w:val="21"/>
          <w:shd w:val="clear" w:color="auto" w:fill="FFFFFF"/>
        </w:rPr>
        <w:t>of imported toys as well as manufacturer</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and </w:t>
      </w:r>
      <w:r w:rsidR="00C653AF">
        <w:rPr>
          <w:rFonts w:ascii="Bookman Old Style" w:hAnsi="Bookman Old Style" w:hint="eastAsia"/>
          <w:color w:val="000000" w:themeColor="text1"/>
          <w:sz w:val="21"/>
          <w:szCs w:val="21"/>
          <w:shd w:val="clear" w:color="auto" w:fill="FFFFFF"/>
        </w:rPr>
        <w:t>brands</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of exported toys learn about any defects with the toys supplied by them, they shall carry out investigation, confirm the safety risks of the product quality, and report the situation to the Customs at the place where they are located within 24 hours. When implementing the recall, they shall prepare and keep whole recall records, and shall submit a recall summary to the GACC and the local Customs </w:t>
      </w:r>
      <w:r w:rsidR="00C653AF">
        <w:rPr>
          <w:rFonts w:ascii="Bookman Old Style" w:hAnsi="Bookman Old Style" w:hint="eastAsia"/>
          <w:color w:val="000000" w:themeColor="text1"/>
          <w:sz w:val="21"/>
          <w:szCs w:val="21"/>
          <w:shd w:val="clear" w:color="auto" w:fill="FFFFFF"/>
        </w:rPr>
        <w:t>D</w:t>
      </w:r>
      <w:r w:rsidR="00C653AF">
        <w:rPr>
          <w:rFonts w:ascii="Bookman Old Style" w:hAnsi="Bookman Old Style" w:hint="eastAsia"/>
          <w:color w:val="000000" w:themeColor="text1"/>
          <w:sz w:val="21"/>
          <w:szCs w:val="21"/>
          <w:shd w:val="clear" w:color="auto" w:fill="FFFFFF"/>
        </w:rPr>
        <w:t>istrict</w:t>
      </w:r>
      <w:r w:rsidRPr="00325079">
        <w:rPr>
          <w:rFonts w:ascii="Bookman Old Style" w:hAnsi="Bookman Old Style"/>
          <w:color w:val="000000" w:themeColor="text1"/>
          <w:sz w:val="21"/>
          <w:szCs w:val="21"/>
          <w:shd w:val="clear" w:color="auto" w:fill="FFFFFF"/>
        </w:rPr>
        <w:t xml:space="preserve"> within 15 days after the recall </w:t>
      </w:r>
      <w:r w:rsidR="00C653AF">
        <w:rPr>
          <w:rFonts w:ascii="Bookman Old Style" w:hAnsi="Bookman Old Style" w:hint="eastAsia"/>
          <w:color w:val="000000" w:themeColor="text1"/>
          <w:sz w:val="21"/>
          <w:szCs w:val="21"/>
          <w:shd w:val="clear" w:color="auto" w:fill="FFFFFF"/>
        </w:rPr>
        <w:t>completion</w:t>
      </w:r>
      <w:r w:rsidRPr="00325079">
        <w:rPr>
          <w:rFonts w:ascii="Bookman Old Style" w:hAnsi="Bookman Old Style"/>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In case of </w:t>
      </w:r>
      <w:r w:rsidR="00C653AF">
        <w:rPr>
          <w:rFonts w:ascii="Bookman Old Style" w:hAnsi="Bookman Old Style" w:hint="eastAsia"/>
          <w:color w:val="000000" w:themeColor="text1"/>
          <w:sz w:val="21"/>
          <w:szCs w:val="21"/>
          <w:shd w:val="clear" w:color="auto" w:fill="FFFFFF"/>
        </w:rPr>
        <w:t xml:space="preserve">exported </w:t>
      </w:r>
      <w:r w:rsidR="00C653AF">
        <w:rPr>
          <w:rFonts w:ascii="Bookman Old Style" w:hAnsi="Bookman Old Style" w:hint="eastAsia"/>
          <w:color w:val="000000" w:themeColor="text1"/>
          <w:sz w:val="21"/>
          <w:szCs w:val="21"/>
          <w:shd w:val="clear" w:color="auto" w:fill="FFFFFF"/>
        </w:rPr>
        <w:t xml:space="preserve">toys </w:t>
      </w:r>
      <w:r w:rsidRPr="00325079">
        <w:rPr>
          <w:rFonts w:ascii="Bookman Old Style" w:hAnsi="Bookman Old Style"/>
          <w:color w:val="000000" w:themeColor="text1"/>
          <w:sz w:val="21"/>
          <w:szCs w:val="21"/>
          <w:shd w:val="clear" w:color="auto" w:fill="FFFFFF"/>
        </w:rPr>
        <w:t>recall, notification or safety quality problem</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the operator</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and </w:t>
      </w:r>
      <w:r w:rsidR="00C653AF">
        <w:rPr>
          <w:rFonts w:ascii="Bookman Old Style" w:hAnsi="Bookman Old Style" w:hint="eastAsia"/>
          <w:color w:val="000000" w:themeColor="text1"/>
          <w:sz w:val="21"/>
          <w:szCs w:val="21"/>
          <w:shd w:val="clear" w:color="auto" w:fill="FFFFFF"/>
        </w:rPr>
        <w:t>b</w:t>
      </w:r>
      <w:r w:rsidR="00C653AF">
        <w:rPr>
          <w:rFonts w:ascii="Bookman Old Style" w:hAnsi="Bookman Old Style" w:hint="eastAsia"/>
          <w:color w:val="000000" w:themeColor="text1"/>
          <w:sz w:val="21"/>
          <w:szCs w:val="21"/>
          <w:shd w:val="clear" w:color="auto" w:fill="FFFFFF"/>
        </w:rPr>
        <w:t xml:space="preserve">rands </w:t>
      </w:r>
      <w:r w:rsidRPr="00325079">
        <w:rPr>
          <w:rFonts w:ascii="Bookman Old Style" w:hAnsi="Bookman Old Style"/>
          <w:color w:val="000000" w:themeColor="text1"/>
          <w:sz w:val="21"/>
          <w:szCs w:val="21"/>
          <w:shd w:val="clear" w:color="auto" w:fill="FFFFFF"/>
        </w:rPr>
        <w:t>of the said toys shall report relevant information to the Customs in charge.</w:t>
      </w:r>
    </w:p>
    <w:p w:rsidR="00325079" w:rsidRPr="00325079" w:rsidRDefault="00325079">
      <w:pPr>
        <w:pStyle w:val="a5"/>
        <w:widowControl/>
        <w:shd w:val="clear" w:color="auto" w:fill="FFFFFF"/>
        <w:spacing w:beforeAutospacing="0" w:afterAutospacing="0" w:line="525" w:lineRule="atLeast"/>
        <w:ind w:firstLine="480"/>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w:t>
      </w:r>
    </w:p>
    <w:p w:rsidR="00325079" w:rsidRP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rPr>
      </w:pPr>
      <w:r w:rsidRPr="00325079">
        <w:rPr>
          <w:rFonts w:ascii="Bookman Old Style" w:hAnsi="Bookman Old Style"/>
          <w:b/>
          <w:color w:val="000000" w:themeColor="text1"/>
          <w:sz w:val="21"/>
          <w:szCs w:val="21"/>
          <w:shd w:val="clear" w:color="auto" w:fill="FFFFFF"/>
        </w:rPr>
        <w:t xml:space="preserve">Chapter VI </w:t>
      </w:r>
      <w:r w:rsidRPr="00325079">
        <w:rPr>
          <w:rFonts w:ascii="Bookman Old Style" w:hAnsi="Bookman Old Style"/>
          <w:b/>
          <w:color w:val="000000" w:themeColor="text1"/>
          <w:sz w:val="21"/>
          <w:szCs w:val="21"/>
          <w:shd w:val="clear" w:color="auto" w:fill="FFFFFF"/>
        </w:rPr>
        <w:tab/>
        <w:t>Legal Liability</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p>
    <w:p w:rsid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shd w:val="clear" w:color="auto" w:fill="FFFFFF"/>
        </w:rPr>
      </w:pPr>
      <w:r w:rsidRPr="00325079">
        <w:rPr>
          <w:rFonts w:ascii="Bookman Old Style" w:hAnsi="Bookman Old Style"/>
          <w:color w:val="000000" w:themeColor="text1"/>
          <w:sz w:val="21"/>
          <w:szCs w:val="21"/>
          <w:shd w:val="clear" w:color="auto" w:fill="FFFFFF"/>
        </w:rPr>
        <w:lastRenderedPageBreak/>
        <w:t xml:space="preserve">Article XXII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person</w:t>
      </w:r>
      <w:r w:rsidRPr="00325079">
        <w:rPr>
          <w:rFonts w:ascii="Bookman Old Style" w:hAnsi="Bookman Old Style"/>
          <w:color w:val="000000" w:themeColor="text1"/>
          <w:sz w:val="21"/>
          <w:szCs w:val="21"/>
          <w:shd w:val="clear" w:color="auto" w:fill="FFFFFF"/>
        </w:rPr>
        <w:t xml:space="preserve"> sells imported toys without </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ns</w:t>
      </w:r>
      <w:r w:rsidR="00C653AF">
        <w:rPr>
          <w:rFonts w:ascii="Bookman Old Style" w:hAnsi="Bookman Old Style" w:hint="eastAsia"/>
          <w:color w:val="000000" w:themeColor="text1"/>
          <w:sz w:val="21"/>
          <w:szCs w:val="21"/>
          <w:shd w:val="clear" w:color="auto" w:fill="FFFFFF"/>
        </w:rPr>
        <w:t>pection</w:t>
      </w:r>
      <w:r w:rsidRPr="00325079">
        <w:rPr>
          <w:rFonts w:ascii="Bookman Old Style" w:hAnsi="Bookman Old Style"/>
          <w:color w:val="000000" w:themeColor="text1"/>
          <w:sz w:val="21"/>
          <w:szCs w:val="21"/>
          <w:shd w:val="clear" w:color="auto" w:fill="FFFFFF"/>
        </w:rPr>
        <w:t xml:space="preserve">, or sells imported toys whose import certification verification has not been applied as </w:t>
      </w:r>
      <w:r w:rsidR="00C653AF">
        <w:rPr>
          <w:rFonts w:ascii="Bookman Old Style" w:hAnsi="Bookman Old Style" w:hint="eastAsia"/>
          <w:color w:val="000000" w:themeColor="text1"/>
          <w:sz w:val="21"/>
          <w:szCs w:val="21"/>
          <w:shd w:val="clear" w:color="auto" w:fill="FFFFFF"/>
        </w:rPr>
        <w:t xml:space="preserve">he </w:t>
      </w:r>
      <w:r w:rsidRPr="00325079">
        <w:rPr>
          <w:rFonts w:ascii="Bookman Old Style" w:hAnsi="Bookman Old Style"/>
          <w:color w:val="000000" w:themeColor="text1"/>
          <w:sz w:val="21"/>
          <w:szCs w:val="21"/>
          <w:shd w:val="clear" w:color="auto" w:fill="FFFFFF"/>
        </w:rPr>
        <w:t xml:space="preserve">shall, his unlawful gains derived </w:t>
      </w:r>
      <w:proofErr w:type="spellStart"/>
      <w:r w:rsidRPr="00325079">
        <w:rPr>
          <w:rFonts w:ascii="Bookman Old Style" w:hAnsi="Bookman Old Style"/>
          <w:color w:val="000000" w:themeColor="text1"/>
          <w:sz w:val="21"/>
          <w:szCs w:val="21"/>
          <w:shd w:val="clear" w:color="auto" w:fill="FFFFFF"/>
        </w:rPr>
        <w:t>therefrom</w:t>
      </w:r>
      <w:proofErr w:type="spellEnd"/>
      <w:r w:rsidRPr="00325079">
        <w:rPr>
          <w:rFonts w:ascii="Bookman Old Style" w:hAnsi="Bookman Old Style"/>
          <w:color w:val="000000" w:themeColor="text1"/>
          <w:sz w:val="21"/>
          <w:szCs w:val="21"/>
          <w:shd w:val="clear" w:color="auto" w:fill="FFFFFF"/>
        </w:rPr>
        <w:t xml:space="preserve"> shall be confiscated by the </w:t>
      </w:r>
      <w:proofErr w:type="gramStart"/>
      <w:r w:rsidRPr="00325079">
        <w:rPr>
          <w:rFonts w:ascii="Bookman Old Style" w:hAnsi="Bookman Old Style"/>
          <w:color w:val="000000" w:themeColor="text1"/>
          <w:sz w:val="21"/>
          <w:szCs w:val="21"/>
          <w:shd w:val="clear" w:color="auto" w:fill="FFFFFF"/>
        </w:rPr>
        <w:t>Customs  and</w:t>
      </w:r>
      <w:proofErr w:type="gramEnd"/>
      <w:r w:rsidR="00C653AF">
        <w:rPr>
          <w:rFonts w:ascii="Bookman Old Style" w:hAnsi="Bookman Old Style" w:hint="eastAsia"/>
          <w:color w:val="000000" w:themeColor="text1"/>
          <w:sz w:val="21"/>
          <w:szCs w:val="21"/>
          <w:shd w:val="clear" w:color="auto" w:fill="FFFFFF"/>
        </w:rPr>
        <w:t>, in addition, be fined</w:t>
      </w:r>
      <w:r w:rsidRPr="00325079">
        <w:rPr>
          <w:rFonts w:ascii="Bookman Old Style" w:hAnsi="Bookman Old Style"/>
          <w:color w:val="000000" w:themeColor="text1"/>
          <w:sz w:val="21"/>
          <w:szCs w:val="21"/>
          <w:shd w:val="clear" w:color="auto" w:fill="FFFFFF"/>
        </w:rPr>
        <w:t xml:space="preserve"> not less than 5% but not more than 20% of the value of the </w:t>
      </w:r>
      <w:r w:rsidR="00C653AF">
        <w:rPr>
          <w:rFonts w:ascii="Bookman Old Style" w:hAnsi="Bookman Old Style" w:hint="eastAsia"/>
          <w:color w:val="000000" w:themeColor="text1"/>
          <w:sz w:val="21"/>
          <w:szCs w:val="21"/>
          <w:shd w:val="clear" w:color="auto" w:fill="FFFFFF"/>
        </w:rPr>
        <w:t>goods</w:t>
      </w:r>
      <w:r w:rsidRPr="00325079">
        <w:rPr>
          <w:rFonts w:ascii="Bookman Old Style" w:hAnsi="Bookman Old Style"/>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XXIII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person </w:t>
      </w:r>
      <w:r w:rsidRPr="00325079">
        <w:rPr>
          <w:rFonts w:ascii="Bookman Old Style" w:hAnsi="Bookman Old Style"/>
          <w:color w:val="000000" w:themeColor="text1"/>
          <w:sz w:val="21"/>
          <w:szCs w:val="21"/>
          <w:shd w:val="clear" w:color="auto" w:fill="FFFFFF"/>
        </w:rPr>
        <w:t>exports</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color w:val="000000" w:themeColor="text1"/>
          <w:sz w:val="21"/>
          <w:szCs w:val="21"/>
          <w:shd w:val="clear" w:color="auto" w:fill="FFFFFF"/>
        </w:rPr>
        <w:t>toys</w:t>
      </w:r>
      <w:r w:rsidRPr="00325079">
        <w:rPr>
          <w:rFonts w:ascii="Bookman Old Style" w:hAnsi="Bookman Old Style"/>
          <w:color w:val="000000" w:themeColor="text1"/>
          <w:sz w:val="21"/>
          <w:szCs w:val="21"/>
          <w:shd w:val="clear" w:color="auto" w:fill="FFFFFF"/>
        </w:rPr>
        <w:t xml:space="preserve"> without </w:t>
      </w:r>
      <w:proofErr w:type="gramStart"/>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nspection</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w:t>
      </w:r>
      <w:proofErr w:type="gramEnd"/>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color w:val="000000" w:themeColor="text1"/>
          <w:sz w:val="21"/>
          <w:szCs w:val="21"/>
          <w:shd w:val="clear" w:color="auto" w:fill="FFFFFF"/>
        </w:rPr>
        <w:t xml:space="preserve">his unlawful gains derived </w:t>
      </w:r>
      <w:proofErr w:type="spellStart"/>
      <w:r w:rsidR="00C653AF">
        <w:rPr>
          <w:rFonts w:ascii="Bookman Old Style" w:hAnsi="Bookman Old Style"/>
          <w:color w:val="000000" w:themeColor="text1"/>
          <w:sz w:val="21"/>
          <w:szCs w:val="21"/>
          <w:shd w:val="clear" w:color="auto" w:fill="FFFFFF"/>
        </w:rPr>
        <w:t>therefrom</w:t>
      </w:r>
      <w:proofErr w:type="spellEnd"/>
      <w:r w:rsidR="00C653AF">
        <w:rPr>
          <w:rFonts w:ascii="Bookman Old Style" w:hAnsi="Bookman Old Style"/>
          <w:color w:val="000000" w:themeColor="text1"/>
          <w:sz w:val="21"/>
          <w:szCs w:val="21"/>
          <w:shd w:val="clear" w:color="auto" w:fill="FFFFFF"/>
        </w:rPr>
        <w:t xml:space="preserve"> shall be confiscated by</w:t>
      </w:r>
      <w:r w:rsidRPr="00325079">
        <w:rPr>
          <w:rFonts w:ascii="Bookman Old Style" w:hAnsi="Bookman Old Style"/>
          <w:color w:val="000000" w:themeColor="text1"/>
          <w:sz w:val="21"/>
          <w:szCs w:val="21"/>
          <w:shd w:val="clear" w:color="auto" w:fill="FFFFFF"/>
        </w:rPr>
        <w:t xml:space="preserve"> the Customs</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and </w:t>
      </w:r>
      <w:r w:rsidR="00C653AF">
        <w:rPr>
          <w:rFonts w:ascii="Bookman Old Style" w:hAnsi="Bookman Old Style" w:hint="eastAsia"/>
          <w:color w:val="000000" w:themeColor="text1"/>
          <w:sz w:val="21"/>
          <w:szCs w:val="21"/>
          <w:shd w:val="clear" w:color="auto" w:fill="FFFFFF"/>
        </w:rPr>
        <w:t xml:space="preserve"> in addition, be fined</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not less than 5% but not more than 20% of the value of the </w:t>
      </w:r>
      <w:r w:rsidR="00C653AF">
        <w:rPr>
          <w:rFonts w:ascii="Bookman Old Style" w:hAnsi="Bookman Old Style" w:hint="eastAsia"/>
          <w:color w:val="000000" w:themeColor="text1"/>
          <w:sz w:val="21"/>
          <w:szCs w:val="21"/>
          <w:shd w:val="clear" w:color="auto" w:fill="FFFFFF"/>
        </w:rPr>
        <w:t>goods</w:t>
      </w:r>
      <w:r w:rsidRPr="00325079">
        <w:rPr>
          <w:rFonts w:ascii="Bookman Old Style" w:hAnsi="Bookman Old Style"/>
          <w:color w:val="000000" w:themeColor="text1"/>
          <w:sz w:val="21"/>
          <w:szCs w:val="21"/>
          <w:shd w:val="clear" w:color="auto" w:fill="FFFFFF"/>
        </w:rPr>
        <w:t>.</w:t>
      </w:r>
    </w:p>
    <w:p w:rsid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shd w:val="clear" w:color="auto" w:fill="FFFFFF"/>
        </w:rPr>
      </w:pPr>
      <w:r w:rsidRPr="00325079">
        <w:rPr>
          <w:rFonts w:ascii="Bookman Old Style" w:hAnsi="Bookman Old Style"/>
          <w:color w:val="000000" w:themeColor="text1"/>
          <w:sz w:val="21"/>
          <w:szCs w:val="21"/>
          <w:shd w:val="clear" w:color="auto" w:fill="FFFFFF"/>
        </w:rPr>
        <w:t xml:space="preserve">Article XXIV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person</w:t>
      </w:r>
      <w:r w:rsidRPr="00325079">
        <w:rPr>
          <w:rFonts w:ascii="Bookman Old Style" w:hAnsi="Bookman Old Style"/>
          <w:color w:val="000000" w:themeColor="text1"/>
          <w:sz w:val="21"/>
          <w:szCs w:val="21"/>
          <w:shd w:val="clear" w:color="auto" w:fill="FFFFFF"/>
        </w:rPr>
        <w:t xml:space="preserve"> sells</w:t>
      </w:r>
      <w:r w:rsidR="00C653AF">
        <w:rPr>
          <w:rFonts w:ascii="Bookman Old Style" w:hAnsi="Bookman Old Style" w:hint="eastAsia"/>
          <w:color w:val="000000" w:themeColor="text1"/>
          <w:sz w:val="21"/>
          <w:szCs w:val="21"/>
          <w:shd w:val="clear" w:color="auto" w:fill="FFFFFF"/>
        </w:rPr>
        <w:t xml:space="preserve"> or </w:t>
      </w:r>
      <w:r w:rsidR="00C653AF">
        <w:rPr>
          <w:rFonts w:ascii="Bookman Old Style" w:hAnsi="Bookman Old Style"/>
          <w:color w:val="000000" w:themeColor="text1"/>
          <w:sz w:val="21"/>
          <w:szCs w:val="21"/>
          <w:shd w:val="clear" w:color="auto" w:fill="FFFFFF"/>
        </w:rPr>
        <w:t>exports</w:t>
      </w:r>
      <w:r w:rsidRPr="00325079">
        <w:rPr>
          <w:rFonts w:ascii="Bookman Old Style" w:hAnsi="Bookman Old Style"/>
          <w:color w:val="000000" w:themeColor="text1"/>
          <w:sz w:val="21"/>
          <w:szCs w:val="21"/>
          <w:shd w:val="clear" w:color="auto" w:fill="FFFFFF"/>
        </w:rPr>
        <w:t xml:space="preserve"> imported toys that fail the inspection, the Customs shall order it to stop </w:t>
      </w:r>
      <w:r w:rsidR="00C653AF">
        <w:rPr>
          <w:rFonts w:ascii="Bookman Old Style" w:hAnsi="Bookman Old Style" w:hint="eastAsia"/>
          <w:color w:val="000000" w:themeColor="text1"/>
          <w:sz w:val="21"/>
          <w:szCs w:val="21"/>
          <w:shd w:val="clear" w:color="auto" w:fill="FFFFFF"/>
        </w:rPr>
        <w:t>t</w:t>
      </w:r>
      <w:r w:rsidR="00C653AF">
        <w:rPr>
          <w:rFonts w:ascii="Bookman Old Style" w:hAnsi="Bookman Old Style" w:hint="eastAsia"/>
          <w:color w:val="000000" w:themeColor="text1"/>
          <w:sz w:val="21"/>
          <w:szCs w:val="21"/>
          <w:shd w:val="clear" w:color="auto" w:fill="FFFFFF"/>
        </w:rPr>
        <w:t>he illegal</w:t>
      </w:r>
      <w:r w:rsidRPr="00325079">
        <w:rPr>
          <w:rFonts w:ascii="Bookman Old Style" w:hAnsi="Bookman Old Style"/>
          <w:color w:val="000000" w:themeColor="text1"/>
          <w:sz w:val="21"/>
          <w:szCs w:val="21"/>
          <w:shd w:val="clear" w:color="auto" w:fill="FFFFFF"/>
        </w:rPr>
        <w:t xml:space="preserve"> selling or exporting, confiscate the </w:t>
      </w:r>
      <w:r w:rsidR="00C653AF">
        <w:rPr>
          <w:rFonts w:ascii="Bookman Old Style" w:hAnsi="Bookman Old Style" w:hint="eastAsia"/>
          <w:color w:val="000000" w:themeColor="text1"/>
          <w:sz w:val="21"/>
          <w:szCs w:val="21"/>
          <w:shd w:val="clear" w:color="auto" w:fill="FFFFFF"/>
        </w:rPr>
        <w:t xml:space="preserve">unlawful gains derived </w:t>
      </w:r>
      <w:proofErr w:type="spellStart"/>
      <w:r w:rsidR="00C653AF">
        <w:rPr>
          <w:rFonts w:ascii="Bookman Old Style" w:hAnsi="Bookman Old Style" w:hint="eastAsia"/>
          <w:color w:val="000000" w:themeColor="text1"/>
          <w:sz w:val="21"/>
          <w:szCs w:val="21"/>
          <w:shd w:val="clear" w:color="auto" w:fill="FFFFFF"/>
        </w:rPr>
        <w:t>therefrom</w:t>
      </w:r>
      <w:proofErr w:type="spellEnd"/>
      <w:r w:rsidR="00C653AF">
        <w:rPr>
          <w:rFonts w:ascii="Bookman Old Style" w:hAnsi="Bookman Old Style" w:hint="eastAsia"/>
          <w:color w:val="000000" w:themeColor="text1"/>
          <w:sz w:val="21"/>
          <w:szCs w:val="21"/>
          <w:shd w:val="clear" w:color="auto" w:fill="FFFFFF"/>
        </w:rPr>
        <w:t xml:space="preserve"> and, in addition,</w:t>
      </w:r>
      <w:r w:rsidRPr="00325079">
        <w:rPr>
          <w:rFonts w:ascii="Bookman Old Style" w:hAnsi="Bookman Old Style"/>
          <w:color w:val="000000" w:themeColor="text1"/>
          <w:sz w:val="21"/>
          <w:szCs w:val="21"/>
          <w:shd w:val="clear" w:color="auto" w:fill="FFFFFF"/>
        </w:rPr>
        <w:t xml:space="preserve"> impose a fine of not less than the value of the goods illegally sold or exported but not more than 3 times that value.</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XXV Where a consignee, consignor, inspection declaration agency, an express delivery enterprise, or an inspection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acquires relevant certificates and documents from the inspection and quarantine authority by not providing truthful information about import</w:t>
      </w:r>
      <w:r w:rsidR="00C653AF">
        <w:rPr>
          <w:rFonts w:ascii="Bookman Old Style" w:hAnsi="Bookman Old Style" w:hint="eastAsia"/>
          <w:color w:val="000000" w:themeColor="text1"/>
          <w:sz w:val="21"/>
          <w:szCs w:val="21"/>
          <w:shd w:val="clear" w:color="auto" w:fill="FFFFFF"/>
        </w:rPr>
        <w:t>ed</w:t>
      </w:r>
      <w:r w:rsidRPr="00325079">
        <w:rPr>
          <w:rFonts w:ascii="Bookman Old Style" w:hAnsi="Bookman Old Style"/>
          <w:color w:val="000000" w:themeColor="text1"/>
          <w:sz w:val="21"/>
          <w:szCs w:val="21"/>
          <w:shd w:val="clear" w:color="auto" w:fill="FFFFFF"/>
        </w:rPr>
        <w:t xml:space="preserve"> or export</w:t>
      </w:r>
      <w:r w:rsidR="00C653AF">
        <w:rPr>
          <w:rFonts w:ascii="Bookman Old Style" w:hAnsi="Bookman Old Style" w:hint="eastAsia"/>
          <w:color w:val="000000" w:themeColor="text1"/>
          <w:sz w:val="21"/>
          <w:szCs w:val="21"/>
          <w:shd w:val="clear" w:color="auto" w:fill="FFFFFF"/>
        </w:rPr>
        <w:t>ed</w:t>
      </w:r>
      <w:r w:rsidRPr="00325079">
        <w:rPr>
          <w:rFonts w:ascii="Bookman Old Style" w:hAnsi="Bookman Old Style"/>
          <w:color w:val="000000" w:themeColor="text1"/>
          <w:sz w:val="21"/>
          <w:szCs w:val="21"/>
          <w:shd w:val="clear" w:color="auto" w:fill="FFFFFF"/>
        </w:rPr>
        <w:t xml:space="preserve"> toys, or evades from import or export inspection, the Customs shall confiscate the </w:t>
      </w:r>
      <w:r w:rsidR="00C653AF">
        <w:rPr>
          <w:rFonts w:ascii="Bookman Old Style" w:hAnsi="Bookman Old Style"/>
          <w:color w:val="000000" w:themeColor="text1"/>
          <w:sz w:val="21"/>
          <w:szCs w:val="21"/>
          <w:shd w:val="clear" w:color="auto" w:fill="FFFFFF"/>
        </w:rPr>
        <w:t xml:space="preserve">unlawful </w:t>
      </w:r>
      <w:r w:rsidRPr="00325079">
        <w:rPr>
          <w:rFonts w:ascii="Bookman Old Style" w:hAnsi="Bookman Old Style"/>
          <w:color w:val="000000" w:themeColor="text1"/>
          <w:sz w:val="21"/>
          <w:szCs w:val="21"/>
          <w:shd w:val="clear" w:color="auto" w:fill="FFFFFF"/>
        </w:rPr>
        <w:t xml:space="preserve">gains, and </w:t>
      </w:r>
      <w:r w:rsidR="00C653AF">
        <w:rPr>
          <w:rFonts w:ascii="Bookman Old Style" w:hAnsi="Bookman Old Style" w:hint="eastAsia"/>
          <w:color w:val="000000" w:themeColor="text1"/>
          <w:sz w:val="21"/>
          <w:szCs w:val="21"/>
          <w:shd w:val="clear" w:color="auto" w:fill="FFFFFF"/>
        </w:rPr>
        <w:t>in addition,</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impose a fine of not less than 5% but not more than 20% of the value of the goods.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Where a consignee or consignor of import</w:t>
      </w:r>
      <w:r w:rsidR="00C653AF">
        <w:rPr>
          <w:rFonts w:ascii="Bookman Old Style" w:hAnsi="Bookman Old Style" w:hint="eastAsia"/>
          <w:color w:val="000000" w:themeColor="text1"/>
          <w:sz w:val="21"/>
          <w:szCs w:val="21"/>
          <w:shd w:val="clear" w:color="auto" w:fill="FFFFFF"/>
        </w:rPr>
        <w:t>ed</w:t>
      </w:r>
      <w:r w:rsidRPr="00325079">
        <w:rPr>
          <w:rFonts w:ascii="Bookman Old Style" w:hAnsi="Bookman Old Style"/>
          <w:color w:val="000000" w:themeColor="text1"/>
          <w:sz w:val="21"/>
          <w:szCs w:val="21"/>
          <w:shd w:val="clear" w:color="auto" w:fill="FFFFFF"/>
        </w:rPr>
        <w:t xml:space="preserve"> and export</w:t>
      </w:r>
      <w:r w:rsidR="00C653AF">
        <w:rPr>
          <w:rFonts w:ascii="Bookman Old Style" w:hAnsi="Bookman Old Style" w:hint="eastAsia"/>
          <w:color w:val="000000" w:themeColor="text1"/>
          <w:sz w:val="21"/>
          <w:szCs w:val="21"/>
          <w:shd w:val="clear" w:color="auto" w:fill="FFFFFF"/>
        </w:rPr>
        <w:t>ed</w:t>
      </w:r>
      <w:r w:rsidRPr="00325079">
        <w:rPr>
          <w:rFonts w:ascii="Bookman Old Style" w:hAnsi="Bookman Old Style"/>
          <w:color w:val="000000" w:themeColor="text1"/>
          <w:sz w:val="21"/>
          <w:szCs w:val="21"/>
          <w:shd w:val="clear" w:color="auto" w:fill="FFFFFF"/>
        </w:rPr>
        <w:t xml:space="preserve"> toys who entrusts an inspection declaration agency or entry-exit express delivery enterprise with inspection declaration acquires the relevant certificates and documents from the </w:t>
      </w:r>
      <w:r w:rsidR="00C653AF">
        <w:rPr>
          <w:rFonts w:ascii="Bookman Old Style" w:hAnsi="Bookman Old Style" w:hint="eastAsia"/>
          <w:color w:val="000000" w:themeColor="text1"/>
          <w:sz w:val="21"/>
          <w:szCs w:val="21"/>
          <w:shd w:val="clear" w:color="auto" w:fill="FFFFFF"/>
        </w:rPr>
        <w:t>Customs</w:t>
      </w:r>
      <w:r w:rsidRPr="00325079">
        <w:rPr>
          <w:rFonts w:ascii="Bookman Old Style" w:hAnsi="Bookman Old Style"/>
          <w:color w:val="000000" w:themeColor="text1"/>
          <w:sz w:val="21"/>
          <w:szCs w:val="21"/>
          <w:shd w:val="clear" w:color="auto" w:fill="FFFFFF"/>
        </w:rPr>
        <w:t xml:space="preserve"> by not providing truthful information about the entrusted items of inspection declaration to the inspection declaration agency or entry-exit express </w:t>
      </w:r>
      <w:r w:rsidRPr="00325079">
        <w:rPr>
          <w:rFonts w:ascii="Bookman Old Style" w:hAnsi="Bookman Old Style"/>
          <w:color w:val="000000" w:themeColor="text1"/>
          <w:sz w:val="21"/>
          <w:szCs w:val="21"/>
          <w:shd w:val="clear" w:color="auto" w:fill="FFFFFF"/>
        </w:rPr>
        <w:lastRenderedPageBreak/>
        <w:t>delivery enterprise, the entrusting party shall be punished in accordance with the provisions specified in the preceding paragraph.</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Where an inspection declaration agency, an entry-exit express delivery enterprise or an inspection </w:t>
      </w:r>
      <w:proofErr w:type="spellStart"/>
      <w:r w:rsidRPr="00325079">
        <w:rPr>
          <w:rFonts w:ascii="Bookman Old Style" w:hAnsi="Bookman Old Style"/>
          <w:color w:val="000000" w:themeColor="text1"/>
          <w:sz w:val="21"/>
          <w:szCs w:val="21"/>
          <w:shd w:val="clear" w:color="auto" w:fill="FFFFFF"/>
        </w:rPr>
        <w:t>declarant</w:t>
      </w:r>
      <w:proofErr w:type="spellEnd"/>
      <w:r w:rsidRPr="00325079">
        <w:rPr>
          <w:rFonts w:ascii="Bookman Old Style" w:hAnsi="Bookman Old Style"/>
          <w:color w:val="000000" w:themeColor="text1"/>
          <w:sz w:val="21"/>
          <w:szCs w:val="21"/>
          <w:shd w:val="clear" w:color="auto" w:fill="FFFFFF"/>
        </w:rPr>
        <w:t xml:space="preserve"> fails to reasonably examine the truthfulness of the information provided by the entrusting party, or its negligence results in the fraudulent acquisition of relevant certificates and documents from the </w:t>
      </w:r>
      <w:r w:rsidR="00C653AF">
        <w:rPr>
          <w:rFonts w:ascii="Bookman Old Style" w:hAnsi="Bookman Old Style" w:hint="eastAsia"/>
          <w:color w:val="000000" w:themeColor="text1"/>
          <w:sz w:val="21"/>
          <w:szCs w:val="21"/>
          <w:shd w:val="clear" w:color="auto" w:fill="FFFFFF"/>
        </w:rPr>
        <w:t>C</w:t>
      </w:r>
      <w:r w:rsidR="00C653AF">
        <w:rPr>
          <w:rFonts w:ascii="Bookman Old Style" w:hAnsi="Bookman Old Style" w:hint="eastAsia"/>
          <w:color w:val="000000" w:themeColor="text1"/>
          <w:sz w:val="21"/>
          <w:szCs w:val="21"/>
          <w:shd w:val="clear" w:color="auto" w:fill="FFFFFF"/>
        </w:rPr>
        <w:t>ustoms</w:t>
      </w:r>
      <w:r w:rsidRPr="00325079">
        <w:rPr>
          <w:rFonts w:ascii="Bookman Old Style" w:hAnsi="Bookman Old Style"/>
          <w:color w:val="000000" w:themeColor="text1"/>
          <w:sz w:val="21"/>
          <w:szCs w:val="21"/>
          <w:shd w:val="clear" w:color="auto" w:fill="FFFFFF"/>
        </w:rPr>
        <w:t>, the Customs shall impose a fine of not less than RMB 20,000 but not more than RMB 200,000 on the inspection declaration agency or the entry-exit express delivery enterprise.</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shd w:val="clear" w:color="auto" w:fill="FFFFFF"/>
        </w:rPr>
      </w:pPr>
      <w:r w:rsidRPr="00325079">
        <w:rPr>
          <w:rFonts w:ascii="Bookman Old Style" w:hAnsi="Bookman Old Style"/>
          <w:color w:val="000000" w:themeColor="text1"/>
          <w:sz w:val="21"/>
          <w:szCs w:val="21"/>
          <w:shd w:val="clear" w:color="auto" w:fill="FFFFFF"/>
        </w:rPr>
        <w:t xml:space="preserve">Article XXVI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person </w:t>
      </w:r>
      <w:r w:rsidR="00C653AF">
        <w:rPr>
          <w:rFonts w:hint="eastAsia"/>
        </w:rPr>
        <w:t>fabricates</w:t>
      </w:r>
      <w:r w:rsidRPr="00325079">
        <w:rPr>
          <w:rFonts w:ascii="Bookman Old Style" w:hAnsi="Bookman Old Style"/>
          <w:color w:val="000000" w:themeColor="text1"/>
          <w:sz w:val="21"/>
          <w:szCs w:val="21"/>
          <w:shd w:val="clear" w:color="auto" w:fill="FFFFFF"/>
        </w:rPr>
        <w:t xml:space="preserve">, alters, </w:t>
      </w:r>
      <w:r w:rsidR="00C653AF">
        <w:rPr>
          <w:rFonts w:hint="eastAsia"/>
        </w:rPr>
        <w:t>deals in</w:t>
      </w:r>
      <w:r w:rsidR="00C653AF">
        <w:rPr>
          <w:rFonts w:ascii="Bookman Old Style" w:hAnsi="Bookman Old Style" w:hint="eastAsia"/>
          <w:color w:val="000000" w:themeColor="text1"/>
          <w:sz w:val="21"/>
          <w:szCs w:val="21"/>
          <w:shd w:val="clear" w:color="auto" w:fill="FFFFFF"/>
        </w:rPr>
        <w:t xml:space="preserve"> </w:t>
      </w:r>
      <w:r w:rsidRPr="00325079">
        <w:rPr>
          <w:rFonts w:ascii="Bookman Old Style" w:hAnsi="Bookman Old Style"/>
          <w:color w:val="000000" w:themeColor="text1"/>
          <w:sz w:val="21"/>
          <w:szCs w:val="21"/>
          <w:shd w:val="clear" w:color="auto" w:fill="FFFFFF"/>
        </w:rPr>
        <w:t xml:space="preserve">or steals inspection and quarantine certificates or documents, seals, marks, or uses </w:t>
      </w:r>
      <w:r w:rsidR="00C653AF">
        <w:rPr>
          <w:rFonts w:hint="eastAsia"/>
        </w:rPr>
        <w:t>fabricate</w:t>
      </w:r>
      <w:r w:rsidR="00C653AF">
        <w:rPr>
          <w:rFonts w:hint="eastAsia"/>
        </w:rPr>
        <w:t xml:space="preserve">d </w:t>
      </w:r>
      <w:r w:rsidRPr="00325079">
        <w:rPr>
          <w:rFonts w:ascii="Bookman Old Style" w:hAnsi="Bookman Old Style"/>
          <w:color w:val="000000" w:themeColor="text1"/>
          <w:sz w:val="21"/>
          <w:szCs w:val="21"/>
          <w:shd w:val="clear" w:color="auto" w:fill="FFFFFF"/>
        </w:rPr>
        <w:t xml:space="preserve">and altered ones, the Customs shall order </w:t>
      </w:r>
      <w:r w:rsidR="00C653AF">
        <w:rPr>
          <w:rFonts w:ascii="Bookman Old Style" w:hAnsi="Bookman Old Style" w:hint="eastAsia"/>
          <w:color w:val="000000" w:themeColor="text1"/>
          <w:sz w:val="21"/>
          <w:szCs w:val="21"/>
          <w:shd w:val="clear" w:color="auto" w:fill="FFFFFF"/>
        </w:rPr>
        <w:t>h</w:t>
      </w:r>
      <w:r w:rsidR="00C653AF">
        <w:rPr>
          <w:rFonts w:ascii="Bookman Old Style" w:hAnsi="Bookman Old Style" w:hint="eastAsia"/>
          <w:color w:val="000000" w:themeColor="text1"/>
          <w:sz w:val="21"/>
          <w:szCs w:val="21"/>
          <w:shd w:val="clear" w:color="auto" w:fill="FFFFFF"/>
        </w:rPr>
        <w:t xml:space="preserve">im </w:t>
      </w:r>
      <w:r w:rsidRPr="00325079">
        <w:rPr>
          <w:rFonts w:ascii="Bookman Old Style" w:hAnsi="Bookman Old Style"/>
          <w:color w:val="000000" w:themeColor="text1"/>
          <w:sz w:val="21"/>
          <w:szCs w:val="21"/>
          <w:shd w:val="clear" w:color="auto" w:fill="FFFFFF"/>
        </w:rPr>
        <w:t xml:space="preserve">to rectify, confiscate the </w:t>
      </w:r>
      <w:r w:rsidR="00C653AF">
        <w:rPr>
          <w:rFonts w:ascii="Bookman Old Style" w:hAnsi="Bookman Old Style" w:hint="eastAsia"/>
          <w:color w:val="000000" w:themeColor="text1"/>
          <w:sz w:val="21"/>
          <w:szCs w:val="21"/>
          <w:shd w:val="clear" w:color="auto" w:fill="FFFFFF"/>
        </w:rPr>
        <w:t xml:space="preserve">unlawful gains derived </w:t>
      </w:r>
      <w:proofErr w:type="spellStart"/>
      <w:r w:rsidR="00C653AF">
        <w:rPr>
          <w:rFonts w:ascii="Bookman Old Style" w:hAnsi="Bookman Old Style" w:hint="eastAsia"/>
          <w:color w:val="000000" w:themeColor="text1"/>
          <w:sz w:val="21"/>
          <w:szCs w:val="21"/>
          <w:shd w:val="clear" w:color="auto" w:fill="FFFFFF"/>
        </w:rPr>
        <w:t>therefrom</w:t>
      </w:r>
      <w:proofErr w:type="spellEnd"/>
      <w:r w:rsidR="00C653AF">
        <w:rPr>
          <w:rFonts w:ascii="Bookman Old Style" w:hAnsi="Bookman Old Style" w:hint="eastAsia"/>
          <w:color w:val="000000" w:themeColor="text1"/>
          <w:sz w:val="21"/>
          <w:szCs w:val="21"/>
          <w:shd w:val="clear" w:color="auto" w:fill="FFFFFF"/>
        </w:rPr>
        <w:t xml:space="preserve"> and, in addition,</w:t>
      </w:r>
      <w:r w:rsidRPr="00325079">
        <w:rPr>
          <w:rFonts w:ascii="Bookman Old Style" w:hAnsi="Bookman Old Style"/>
          <w:color w:val="000000" w:themeColor="text1"/>
          <w:sz w:val="21"/>
          <w:szCs w:val="21"/>
          <w:shd w:val="clear" w:color="auto" w:fill="FFFFFF"/>
        </w:rPr>
        <w:t xml:space="preserve"> impose a fine of not more than the value of the goods;</w:t>
      </w:r>
      <w:r w:rsidR="00C653AF">
        <w:rPr>
          <w:rFonts w:ascii="Bookman Old Style" w:hAnsi="Bookman Old Style" w:hint="eastAsia"/>
          <w:color w:val="000000" w:themeColor="text1"/>
          <w:sz w:val="21"/>
          <w:szCs w:val="21"/>
          <w:shd w:val="clear" w:color="auto" w:fill="FFFFFF"/>
        </w:rPr>
        <w:t xml:space="preserve"> if the violation constitutes a crime, he shall be investigated for criminal responsibility according to law.</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XXVII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person</w:t>
      </w:r>
      <w:r w:rsidRPr="00325079">
        <w:rPr>
          <w:rFonts w:ascii="Bookman Old Style" w:hAnsi="Bookman Old Style"/>
          <w:color w:val="000000" w:themeColor="text1"/>
          <w:sz w:val="21"/>
          <w:szCs w:val="21"/>
          <w:shd w:val="clear" w:color="auto" w:fill="FFFFFF"/>
        </w:rPr>
        <w:t xml:space="preserve">, without authorization, changes the samples taken by the Customs or the imported and exported toys that have passed the inspection, the Customs shall order </w:t>
      </w:r>
      <w:r w:rsidR="00C653AF">
        <w:rPr>
          <w:rFonts w:ascii="Bookman Old Style" w:hAnsi="Bookman Old Style" w:hint="eastAsia"/>
          <w:color w:val="000000" w:themeColor="text1"/>
          <w:sz w:val="21"/>
          <w:szCs w:val="21"/>
          <w:shd w:val="clear" w:color="auto" w:fill="FFFFFF"/>
        </w:rPr>
        <w:t>h</w:t>
      </w:r>
      <w:r w:rsidR="00C653AF">
        <w:rPr>
          <w:rFonts w:ascii="Bookman Old Style" w:hAnsi="Bookman Old Style" w:hint="eastAsia"/>
          <w:color w:val="000000" w:themeColor="text1"/>
          <w:sz w:val="21"/>
          <w:szCs w:val="21"/>
          <w:shd w:val="clear" w:color="auto" w:fill="FFFFFF"/>
        </w:rPr>
        <w:t xml:space="preserve">im </w:t>
      </w:r>
      <w:r w:rsidRPr="00325079">
        <w:rPr>
          <w:rFonts w:ascii="Bookman Old Style" w:hAnsi="Bookman Old Style"/>
          <w:color w:val="000000" w:themeColor="text1"/>
          <w:sz w:val="21"/>
          <w:szCs w:val="21"/>
          <w:shd w:val="clear" w:color="auto" w:fill="FFFFFF"/>
        </w:rPr>
        <w:t xml:space="preserve">to </w:t>
      </w:r>
      <w:r w:rsidR="00C653AF">
        <w:rPr>
          <w:rFonts w:ascii="Bookman Old Style" w:hAnsi="Bookman Old Style" w:hint="eastAsia"/>
          <w:color w:val="000000" w:themeColor="text1"/>
          <w:sz w:val="21"/>
          <w:szCs w:val="21"/>
          <w:shd w:val="clear" w:color="auto" w:fill="FFFFFF"/>
        </w:rPr>
        <w:t>rectify</w:t>
      </w:r>
      <w:r w:rsidRPr="00325079">
        <w:rPr>
          <w:rFonts w:ascii="Bookman Old Style" w:hAnsi="Bookman Old Style"/>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ssue</w:t>
      </w:r>
      <w:r w:rsidRPr="00325079">
        <w:rPr>
          <w:rFonts w:ascii="Bookman Old Style" w:hAnsi="Bookman Old Style"/>
          <w:color w:val="000000" w:themeColor="text1"/>
          <w:sz w:val="21"/>
          <w:szCs w:val="21"/>
          <w:shd w:val="clear" w:color="auto" w:fill="FFFFFF"/>
        </w:rPr>
        <w:t xml:space="preserve"> a warning and, if the circumstances are serious, </w:t>
      </w:r>
      <w:r w:rsidR="00C653AF">
        <w:rPr>
          <w:rFonts w:ascii="Bookman Old Style" w:hAnsi="Bookman Old Style" w:hint="eastAsia"/>
          <w:color w:val="000000" w:themeColor="text1"/>
          <w:sz w:val="21"/>
          <w:szCs w:val="21"/>
          <w:shd w:val="clear" w:color="auto" w:fill="FFFFFF"/>
        </w:rPr>
        <w:t>in addition,</w:t>
      </w:r>
      <w:r w:rsidRPr="00325079">
        <w:rPr>
          <w:rFonts w:ascii="Bookman Old Style" w:hAnsi="Bookman Old Style"/>
          <w:color w:val="000000" w:themeColor="text1"/>
          <w:sz w:val="21"/>
          <w:szCs w:val="21"/>
          <w:shd w:val="clear" w:color="auto" w:fill="FFFFFF"/>
        </w:rPr>
        <w:t xml:space="preserve"> impose a fine of not less than 10% but not more than 50% of the value of the goods.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XXVIII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person</w:t>
      </w:r>
      <w:r w:rsidRPr="00325079">
        <w:rPr>
          <w:rFonts w:ascii="Bookman Old Style" w:hAnsi="Bookman Old Style"/>
          <w:color w:val="000000" w:themeColor="text1"/>
          <w:sz w:val="21"/>
          <w:szCs w:val="21"/>
          <w:shd w:val="clear" w:color="auto" w:fill="FFFFFF"/>
        </w:rPr>
        <w:t>, without authorization, changes, damages or destroys toy inspection marks or seals affixed by the Customs, the Customs shall impose a fine of not more than RMB 50,000.</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XXIX For any of the following occurrences, the Customs may </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ssue</w:t>
      </w:r>
      <w:r w:rsidRPr="00325079">
        <w:rPr>
          <w:rFonts w:ascii="Bookman Old Style" w:hAnsi="Bookman Old Style"/>
          <w:color w:val="000000" w:themeColor="text1"/>
          <w:sz w:val="21"/>
          <w:szCs w:val="21"/>
          <w:shd w:val="clear" w:color="auto" w:fill="FFFFFF"/>
        </w:rPr>
        <w:t xml:space="preserve"> a warning or impose a fine of not more than RMB 30,000 on the imported and exported toys manufacturers, operators or </w:t>
      </w:r>
      <w:r w:rsidR="00C653AF">
        <w:rPr>
          <w:rFonts w:ascii="Bookman Old Style" w:hAnsi="Bookman Old Style" w:hint="eastAsia"/>
          <w:color w:val="000000" w:themeColor="text1"/>
          <w:sz w:val="21"/>
          <w:szCs w:val="21"/>
          <w:shd w:val="clear" w:color="auto" w:fill="FFFFFF"/>
        </w:rPr>
        <w:t>b</w:t>
      </w:r>
      <w:r w:rsidR="00C653AF">
        <w:rPr>
          <w:rFonts w:ascii="Bookman Old Style" w:hAnsi="Bookman Old Style" w:hint="eastAsia"/>
          <w:color w:val="000000" w:themeColor="text1"/>
          <w:sz w:val="21"/>
          <w:szCs w:val="21"/>
          <w:shd w:val="clear" w:color="auto" w:fill="FFFFFF"/>
        </w:rPr>
        <w:t>rands</w:t>
      </w:r>
      <w:r w:rsidRPr="00325079">
        <w:rPr>
          <w:rFonts w:ascii="Bookman Old Style" w:hAnsi="Bookman Old Style"/>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lastRenderedPageBreak/>
        <w:t>(A) Conceal</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ng</w:t>
      </w:r>
      <w:r w:rsidRPr="00325079">
        <w:rPr>
          <w:rFonts w:ascii="Bookman Old Style" w:hAnsi="Bookman Old Style"/>
          <w:color w:val="000000" w:themeColor="text1"/>
          <w:sz w:val="21"/>
          <w:szCs w:val="21"/>
          <w:shd w:val="clear" w:color="auto" w:fill="FFFFFF"/>
        </w:rPr>
        <w:t xml:space="preserve"> the quality or safety incidents of exported toys in the importing countries or regions, fail</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ng</w:t>
      </w:r>
      <w:r w:rsidRPr="00325079">
        <w:rPr>
          <w:rFonts w:ascii="Bookman Old Style" w:hAnsi="Bookman Old Style"/>
          <w:color w:val="000000" w:themeColor="text1"/>
          <w:sz w:val="21"/>
          <w:szCs w:val="21"/>
          <w:shd w:val="clear" w:color="auto" w:fill="FFFFFF"/>
        </w:rPr>
        <w:t xml:space="preserve"> to report them, and caus</w:t>
      </w:r>
      <w:r w:rsidR="00C653AF">
        <w:rPr>
          <w:rFonts w:ascii="Bookman Old Style" w:hAnsi="Bookman Old Style" w:hint="eastAsia"/>
          <w:color w:val="000000" w:themeColor="text1"/>
          <w:sz w:val="21"/>
          <w:szCs w:val="21"/>
          <w:shd w:val="clear" w:color="auto" w:fill="FFFFFF"/>
        </w:rPr>
        <w:t>ing</w:t>
      </w:r>
      <w:r w:rsidRPr="00325079">
        <w:rPr>
          <w:rFonts w:ascii="Bookman Old Style" w:hAnsi="Bookman Old Style"/>
          <w:color w:val="000000" w:themeColor="text1"/>
          <w:sz w:val="21"/>
          <w:szCs w:val="21"/>
          <w:shd w:val="clear" w:color="auto" w:fill="FFFFFF"/>
        </w:rPr>
        <w:t xml:space="preserve"> serious consequences;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(B) Fail</w:t>
      </w:r>
      <w:r w:rsidR="00C653AF">
        <w:rPr>
          <w:rFonts w:ascii="Bookman Old Style" w:hAnsi="Bookman Old Style" w:hint="eastAsia"/>
          <w:color w:val="000000" w:themeColor="text1"/>
          <w:sz w:val="21"/>
          <w:szCs w:val="21"/>
          <w:shd w:val="clear" w:color="auto" w:fill="FFFFFF"/>
        </w:rPr>
        <w:t>i</w:t>
      </w:r>
      <w:r w:rsidR="00C653AF">
        <w:rPr>
          <w:rFonts w:ascii="Bookman Old Style" w:hAnsi="Bookman Old Style" w:hint="eastAsia"/>
          <w:color w:val="000000" w:themeColor="text1"/>
          <w:sz w:val="21"/>
          <w:szCs w:val="21"/>
          <w:shd w:val="clear" w:color="auto" w:fill="FFFFFF"/>
        </w:rPr>
        <w:t>ng</w:t>
      </w:r>
      <w:r w:rsidRPr="00325079">
        <w:rPr>
          <w:rFonts w:ascii="Bookman Old Style" w:hAnsi="Bookman Old Style"/>
          <w:color w:val="000000" w:themeColor="text1"/>
          <w:sz w:val="21"/>
          <w:szCs w:val="21"/>
          <w:shd w:val="clear" w:color="auto" w:fill="FFFFFF"/>
        </w:rPr>
        <w:t xml:space="preserve"> to report </w:t>
      </w:r>
      <w:proofErr w:type="spellStart"/>
      <w:r w:rsidRPr="00325079">
        <w:rPr>
          <w:rFonts w:ascii="Bookman Old Style" w:hAnsi="Bookman Old Style"/>
          <w:color w:val="000000" w:themeColor="text1"/>
          <w:sz w:val="21"/>
          <w:szCs w:val="21"/>
          <w:shd w:val="clear" w:color="auto" w:fill="FFFFFF"/>
        </w:rPr>
        <w:t>toy</w:t>
      </w:r>
      <w:proofErr w:type="spellEnd"/>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color w:val="000000" w:themeColor="text1"/>
          <w:sz w:val="21"/>
          <w:szCs w:val="21"/>
          <w:shd w:val="clear" w:color="auto" w:fill="FFFFFF"/>
        </w:rPr>
        <w:t>defect</w:t>
      </w:r>
      <w:r w:rsidRPr="00325079">
        <w:rPr>
          <w:rFonts w:ascii="Bookman Old Style" w:hAnsi="Bookman Old Style"/>
          <w:color w:val="000000" w:themeColor="text1"/>
          <w:sz w:val="21"/>
          <w:szCs w:val="21"/>
          <w:shd w:val="clear" w:color="auto" w:fill="FFFFFF"/>
        </w:rPr>
        <w:t xml:space="preserve"> to</w:t>
      </w:r>
      <w:r w:rsidR="00C653AF">
        <w:rPr>
          <w:rFonts w:ascii="Bookman Old Style" w:hAnsi="Bookman Old Style" w:hint="eastAsia"/>
          <w:color w:val="000000" w:themeColor="text1"/>
          <w:sz w:val="21"/>
          <w:szCs w:val="21"/>
          <w:shd w:val="clear" w:color="auto" w:fill="FFFFFF"/>
        </w:rPr>
        <w:t xml:space="preserve"> the</w:t>
      </w:r>
      <w:r w:rsidRPr="00325079">
        <w:rPr>
          <w:rFonts w:ascii="Bookman Old Style" w:hAnsi="Bookman Old Style"/>
          <w:color w:val="000000" w:themeColor="text1"/>
          <w:sz w:val="21"/>
          <w:szCs w:val="21"/>
          <w:shd w:val="clear" w:color="auto" w:fill="FFFFFF"/>
        </w:rPr>
        <w:t xml:space="preserve"> Customs </w:t>
      </w:r>
      <w:r w:rsidR="00C653AF">
        <w:rPr>
          <w:rFonts w:ascii="Bookman Old Style" w:hAnsi="Bookman Old Style" w:hint="eastAsia"/>
          <w:color w:val="000000" w:themeColor="text1"/>
          <w:sz w:val="21"/>
          <w:szCs w:val="21"/>
          <w:shd w:val="clear" w:color="auto" w:fill="FFFFFF"/>
        </w:rPr>
        <w:t xml:space="preserve">which should have been </w:t>
      </w:r>
      <w:r w:rsidR="00C653AF">
        <w:rPr>
          <w:rFonts w:ascii="Bookman Old Style" w:hAnsi="Bookman Old Style" w:hint="eastAsia"/>
          <w:color w:val="000000" w:themeColor="text1"/>
          <w:sz w:val="21"/>
          <w:szCs w:val="21"/>
          <w:shd w:val="clear" w:color="auto" w:fill="FFFFFF"/>
        </w:rPr>
        <w:t>reported</w:t>
      </w:r>
      <w:r w:rsidR="00C653AF">
        <w:rPr>
          <w:rFonts w:ascii="Bookman Old Style" w:hAnsi="Bookman Old Style" w:hint="eastAsia"/>
          <w:color w:val="000000" w:themeColor="text1"/>
          <w:sz w:val="21"/>
          <w:szCs w:val="21"/>
          <w:shd w:val="clear" w:color="auto" w:fill="FFFFFF"/>
        </w:rPr>
        <w:t>;</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(C) </w:t>
      </w:r>
      <w:r w:rsidR="00C653AF">
        <w:rPr>
          <w:rFonts w:ascii="Bookman Old Style" w:hAnsi="Bookman Old Style" w:hint="eastAsia"/>
          <w:color w:val="000000" w:themeColor="text1"/>
          <w:sz w:val="21"/>
          <w:szCs w:val="21"/>
          <w:shd w:val="clear" w:color="auto" w:fill="FFFFFF"/>
        </w:rPr>
        <w:t>Refusing</w:t>
      </w:r>
      <w:r w:rsidRPr="00325079">
        <w:rPr>
          <w:rFonts w:ascii="Bookman Old Style" w:hAnsi="Bookman Old Style"/>
          <w:color w:val="000000" w:themeColor="text1"/>
          <w:sz w:val="21"/>
          <w:szCs w:val="21"/>
          <w:shd w:val="clear" w:color="auto" w:fill="FFFFFF"/>
        </w:rPr>
        <w:t xml:space="preserve"> to recall defective toys which should be recalled.</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shd w:val="clear" w:color="auto" w:fill="FFFFFF"/>
        </w:rPr>
      </w:pPr>
      <w:r w:rsidRPr="00325079">
        <w:rPr>
          <w:rFonts w:ascii="Bookman Old Style" w:hAnsi="Bookman Old Style"/>
          <w:color w:val="000000" w:themeColor="text1"/>
          <w:sz w:val="21"/>
          <w:szCs w:val="21"/>
          <w:shd w:val="clear" w:color="auto" w:fill="FFFFFF"/>
        </w:rPr>
        <w:t>Article XXX Where a Customs staff abuses power</w:t>
      </w:r>
      <w:r w:rsidR="00C653AF">
        <w:rPr>
          <w:rFonts w:ascii="Bookman Old Style" w:hAnsi="Bookman Old Style" w:hint="eastAsia"/>
          <w:color w:val="000000" w:themeColor="text1"/>
          <w:sz w:val="21"/>
          <w:szCs w:val="21"/>
          <w:shd w:val="clear" w:color="auto" w:fill="FFFFFF"/>
        </w:rPr>
        <w:t>,</w:t>
      </w:r>
      <w:r w:rsidRPr="00325079">
        <w:rPr>
          <w:rFonts w:ascii="Bookman Old Style" w:hAnsi="Bookman Old Style"/>
          <w:color w:val="000000" w:themeColor="text1"/>
          <w:sz w:val="21"/>
          <w:szCs w:val="21"/>
          <w:shd w:val="clear" w:color="auto" w:fill="FFFFFF"/>
        </w:rPr>
        <w:t xml:space="preserve"> intentionally create</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difficulties for the parties, </w:t>
      </w:r>
      <w:r w:rsidR="00C653AF">
        <w:rPr>
          <w:rFonts w:ascii="Bookman Old Style" w:hAnsi="Bookman Old Style" w:hint="eastAsia"/>
          <w:color w:val="000000" w:themeColor="text1"/>
          <w:sz w:val="21"/>
          <w:szCs w:val="21"/>
          <w:shd w:val="clear" w:color="auto" w:fill="FFFFFF"/>
        </w:rPr>
        <w:t>do</w:t>
      </w:r>
      <w:r w:rsidR="00C653AF">
        <w:rPr>
          <w:rFonts w:ascii="Bookman Old Style" w:hAnsi="Bookman Old Style" w:hint="eastAsia"/>
          <w:color w:val="000000" w:themeColor="text1"/>
          <w:sz w:val="21"/>
          <w:szCs w:val="21"/>
          <w:shd w:val="clear" w:color="auto" w:fill="FFFFFF"/>
        </w:rPr>
        <w:t>es</w:t>
      </w:r>
      <w:r w:rsidR="00C653AF">
        <w:rPr>
          <w:rFonts w:ascii="Bookman Old Style" w:hAnsi="Bookman Old Style" w:hint="eastAsia"/>
          <w:color w:val="000000" w:themeColor="text1"/>
          <w:sz w:val="21"/>
          <w:szCs w:val="21"/>
          <w:shd w:val="clear" w:color="auto" w:fill="FFFFFF"/>
        </w:rPr>
        <w:t xml:space="preserve"> malpractices for personal benefits</w:t>
      </w:r>
      <w:r w:rsidRPr="00325079">
        <w:rPr>
          <w:rFonts w:ascii="Bookman Old Style" w:hAnsi="Bookman Old Style"/>
          <w:color w:val="000000" w:themeColor="text1"/>
          <w:sz w:val="21"/>
          <w:szCs w:val="21"/>
          <w:shd w:val="clear" w:color="auto" w:fill="FFFFFF"/>
        </w:rPr>
        <w:t xml:space="preserve"> or falsif</w:t>
      </w:r>
      <w:r w:rsidR="00C653AF">
        <w:rPr>
          <w:rFonts w:ascii="Bookman Old Style" w:hAnsi="Bookman Old Style" w:hint="eastAsia"/>
          <w:color w:val="000000" w:themeColor="text1"/>
          <w:sz w:val="21"/>
          <w:szCs w:val="21"/>
          <w:shd w:val="clear" w:color="auto" w:fill="FFFFFF"/>
        </w:rPr>
        <w:t>ies</w:t>
      </w:r>
      <w:r w:rsidRPr="00325079">
        <w:rPr>
          <w:rFonts w:ascii="Bookman Old Style" w:hAnsi="Bookman Old Style"/>
          <w:color w:val="000000" w:themeColor="text1"/>
          <w:sz w:val="21"/>
          <w:szCs w:val="21"/>
          <w:shd w:val="clear" w:color="auto" w:fill="FFFFFF"/>
        </w:rPr>
        <w:t xml:space="preserve"> inspection results, or neglects his duty to delay the inspection </w:t>
      </w:r>
      <w:r w:rsidR="00C653AF">
        <w:rPr>
          <w:rFonts w:ascii="Bookman Old Style" w:hAnsi="Bookman Old Style" w:hint="eastAsia"/>
          <w:color w:val="000000" w:themeColor="text1"/>
          <w:sz w:val="21"/>
          <w:szCs w:val="21"/>
          <w:shd w:val="clear" w:color="auto" w:fill="FFFFFF"/>
        </w:rPr>
        <w:t>o</w:t>
      </w:r>
      <w:r w:rsidR="00C653AF">
        <w:rPr>
          <w:rFonts w:ascii="Bookman Old Style" w:hAnsi="Bookman Old Style" w:hint="eastAsia"/>
          <w:color w:val="000000" w:themeColor="text1"/>
          <w:sz w:val="21"/>
          <w:szCs w:val="21"/>
          <w:shd w:val="clear" w:color="auto" w:fill="FFFFFF"/>
        </w:rPr>
        <w:t xml:space="preserve">f </w:t>
      </w:r>
      <w:r w:rsidRPr="00325079">
        <w:rPr>
          <w:rFonts w:ascii="Bookman Old Style" w:hAnsi="Bookman Old Style"/>
          <w:color w:val="000000" w:themeColor="text1"/>
          <w:sz w:val="21"/>
          <w:szCs w:val="21"/>
          <w:shd w:val="clear" w:color="auto" w:fill="FFFFFF"/>
        </w:rPr>
        <w:t>goods or the issu</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nce</w:t>
      </w:r>
      <w:r w:rsidRPr="00325079">
        <w:rPr>
          <w:rFonts w:ascii="Bookman Old Style" w:hAnsi="Bookman Old Style"/>
          <w:color w:val="000000" w:themeColor="text1"/>
          <w:sz w:val="21"/>
          <w:szCs w:val="21"/>
          <w:shd w:val="clear" w:color="auto" w:fill="FFFFFF"/>
        </w:rPr>
        <w:t xml:space="preserve"> of certificates, he shall be given an administrative sanction in accordance with law and the </w:t>
      </w:r>
      <w:r w:rsidR="00C653AF">
        <w:rPr>
          <w:rFonts w:ascii="Bookman Old Style" w:hAnsi="Bookman Old Style" w:hint="eastAsia"/>
          <w:color w:val="000000" w:themeColor="text1"/>
          <w:sz w:val="21"/>
          <w:szCs w:val="21"/>
          <w:shd w:val="clear" w:color="auto" w:fill="FFFFFF"/>
        </w:rPr>
        <w:t>u</w:t>
      </w:r>
      <w:r w:rsidR="00C653AF">
        <w:rPr>
          <w:rFonts w:ascii="Bookman Old Style" w:hAnsi="Bookman Old Style" w:hint="eastAsia"/>
          <w:color w:val="000000" w:themeColor="text1"/>
          <w:sz w:val="21"/>
          <w:szCs w:val="21"/>
          <w:shd w:val="clear" w:color="auto" w:fill="FFFFFF"/>
        </w:rPr>
        <w:t xml:space="preserve">nlawful </w:t>
      </w:r>
      <w:r w:rsidRPr="00325079">
        <w:rPr>
          <w:rFonts w:ascii="Bookman Old Style" w:hAnsi="Bookman Old Style"/>
          <w:color w:val="000000" w:themeColor="text1"/>
          <w:sz w:val="21"/>
          <w:szCs w:val="21"/>
          <w:shd w:val="clear" w:color="auto" w:fill="FFFFFF"/>
        </w:rPr>
        <w:t>gains shall be confiscated;</w:t>
      </w:r>
      <w:r w:rsidR="00C653AF">
        <w:rPr>
          <w:rFonts w:ascii="Bookman Old Style" w:hAnsi="Bookman Old Style" w:hint="eastAsia"/>
          <w:color w:val="000000" w:themeColor="text1"/>
          <w:sz w:val="21"/>
          <w:szCs w:val="21"/>
          <w:shd w:val="clear" w:color="auto" w:fill="FFFFFF"/>
        </w:rPr>
        <w:t xml:space="preserve"> and if the violation constitutes a crime, he shall be investigated for criminal responsibility according to law.</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XXXI Where </w:t>
      </w:r>
      <w:r w:rsidR="00C653AF">
        <w:rPr>
          <w:rFonts w:ascii="Bookman Old Style" w:hAnsi="Bookman Old Style" w:hint="eastAsia"/>
          <w:color w:val="000000" w:themeColor="text1"/>
          <w:sz w:val="21"/>
          <w:szCs w:val="21"/>
          <w:shd w:val="clear" w:color="auto" w:fill="FFFFFF"/>
        </w:rPr>
        <w:t>a</w:t>
      </w:r>
      <w:r w:rsidR="00C653AF">
        <w:rPr>
          <w:rFonts w:ascii="Bookman Old Style" w:hAnsi="Bookman Old Style" w:hint="eastAsia"/>
          <w:color w:val="000000" w:themeColor="text1"/>
          <w:sz w:val="21"/>
          <w:szCs w:val="21"/>
          <w:shd w:val="clear" w:color="auto" w:fill="FFFFFF"/>
        </w:rPr>
        <w:t xml:space="preserve"> pe</w:t>
      </w:r>
      <w:r w:rsidR="00C653AF">
        <w:rPr>
          <w:rFonts w:ascii="Bookman Old Style" w:hAnsi="Bookman Old Style" w:hint="eastAsia"/>
          <w:color w:val="000000" w:themeColor="text1"/>
          <w:sz w:val="21"/>
          <w:szCs w:val="21"/>
          <w:shd w:val="clear" w:color="auto" w:fill="FFFFFF"/>
        </w:rPr>
        <w:t xml:space="preserve">rson </w:t>
      </w:r>
      <w:r w:rsidRPr="00325079">
        <w:rPr>
          <w:rFonts w:ascii="Bookman Old Style" w:hAnsi="Bookman Old Style"/>
          <w:color w:val="000000" w:themeColor="text1"/>
          <w:sz w:val="21"/>
          <w:szCs w:val="21"/>
          <w:shd w:val="clear" w:color="auto" w:fill="FFFFFF"/>
        </w:rPr>
        <w:t xml:space="preserve">violates these Measures and </w:t>
      </w:r>
      <w:r w:rsidR="00C653AF">
        <w:rPr>
          <w:rFonts w:ascii="Bookman Old Style" w:hAnsi="Bookman Old Style" w:hint="eastAsia"/>
          <w:color w:val="000000" w:themeColor="text1"/>
          <w:sz w:val="21"/>
          <w:szCs w:val="21"/>
          <w:shd w:val="clear" w:color="auto" w:fill="FFFFFF"/>
        </w:rPr>
        <w:t>whereas the case constitutes a crime, criminal responsibilities shall be affixed.</w:t>
      </w:r>
    </w:p>
    <w:p w:rsidR="00325079" w:rsidRPr="00325079" w:rsidRDefault="00325079">
      <w:pPr>
        <w:pStyle w:val="a5"/>
        <w:widowControl/>
        <w:shd w:val="clear" w:color="auto" w:fill="FFFFFF"/>
        <w:spacing w:beforeAutospacing="0" w:afterAutospacing="0" w:line="525" w:lineRule="atLeast"/>
        <w:ind w:firstLine="480"/>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w:t>
      </w:r>
    </w:p>
    <w:p w:rsidR="00325079" w:rsidRPr="00325079" w:rsidRDefault="00325079">
      <w:pPr>
        <w:pStyle w:val="a5"/>
        <w:widowControl/>
        <w:shd w:val="clear" w:color="auto" w:fill="FFFFFF"/>
        <w:spacing w:beforeAutospacing="0" w:afterAutospacing="0" w:line="525" w:lineRule="atLeast"/>
        <w:jc w:val="center"/>
        <w:rPr>
          <w:rFonts w:ascii="Bookman Old Style" w:hAnsi="Bookman Old Style"/>
          <w:b/>
          <w:color w:val="000000" w:themeColor="text1"/>
          <w:sz w:val="21"/>
          <w:szCs w:val="21"/>
        </w:rPr>
      </w:pPr>
      <w:r w:rsidRPr="00325079">
        <w:rPr>
          <w:rFonts w:ascii="Bookman Old Style" w:hAnsi="Bookman Old Style"/>
          <w:b/>
          <w:color w:val="000000" w:themeColor="text1"/>
          <w:sz w:val="21"/>
          <w:szCs w:val="21"/>
          <w:shd w:val="clear" w:color="auto" w:fill="FFFFFF"/>
        </w:rPr>
        <w:t xml:space="preserve">Chapter VI </w:t>
      </w:r>
      <w:r w:rsidRPr="00325079">
        <w:rPr>
          <w:rFonts w:ascii="Bookman Old Style" w:hAnsi="Bookman Old Style"/>
          <w:b/>
          <w:color w:val="000000" w:themeColor="text1"/>
          <w:sz w:val="21"/>
          <w:szCs w:val="21"/>
          <w:shd w:val="clear" w:color="auto" w:fill="FFFFFF"/>
        </w:rPr>
        <w:tab/>
        <w:t>Supplementary Provisions</w:t>
      </w:r>
    </w:p>
    <w:p w:rsidR="00325079" w:rsidRPr="00325079" w:rsidRDefault="00325079">
      <w:pPr>
        <w:pStyle w:val="a5"/>
        <w:widowControl/>
        <w:shd w:val="clear" w:color="auto" w:fill="FFFFFF"/>
        <w:spacing w:beforeAutospacing="0" w:afterAutospacing="0" w:line="525" w:lineRule="atLeast"/>
        <w:ind w:firstLine="480"/>
        <w:jc w:val="center"/>
        <w:rPr>
          <w:rFonts w:ascii="Bookman Old Style" w:hAnsi="Bookman Old Style"/>
          <w:color w:val="000000" w:themeColor="text1"/>
          <w:sz w:val="21"/>
          <w:szCs w:val="21"/>
        </w:rPr>
      </w:pP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 xml:space="preserve">Article XXXII </w:t>
      </w:r>
      <w:proofErr w:type="gramStart"/>
      <w:r w:rsidRPr="00325079">
        <w:rPr>
          <w:rFonts w:ascii="Bookman Old Style" w:hAnsi="Bookman Old Style"/>
          <w:color w:val="000000" w:themeColor="text1"/>
          <w:sz w:val="21"/>
          <w:szCs w:val="21"/>
          <w:shd w:val="clear" w:color="auto" w:fill="FFFFFF"/>
        </w:rPr>
        <w:t>The</w:t>
      </w:r>
      <w:proofErr w:type="gramEnd"/>
      <w:r w:rsidRPr="00325079">
        <w:rPr>
          <w:rFonts w:ascii="Bookman Old Style" w:hAnsi="Bookman Old Style"/>
          <w:color w:val="000000" w:themeColor="text1"/>
          <w:sz w:val="21"/>
          <w:szCs w:val="21"/>
          <w:shd w:val="clear" w:color="auto" w:fill="FFFFFF"/>
        </w:rPr>
        <w:t xml:space="preserve"> “key quality and safety items” herein refer to the high-risk product quality and safety inspection items defined by the Customs based on risk assessment of technical regulations and standards, </w:t>
      </w:r>
      <w:r w:rsidR="00C653AF">
        <w:rPr>
          <w:rFonts w:ascii="Bookman Old Style" w:hAnsi="Bookman Old Style"/>
          <w:color w:val="000000" w:themeColor="text1"/>
          <w:sz w:val="21"/>
          <w:szCs w:val="21"/>
          <w:shd w:val="clear" w:color="auto" w:fill="FFFFFF"/>
        </w:rPr>
        <w:t>safety history data</w:t>
      </w:r>
      <w:r w:rsidR="00C653AF">
        <w:rPr>
          <w:rFonts w:ascii="Bookman Old Style" w:hAnsi="Bookman Old Style" w:hint="eastAsia"/>
          <w:color w:val="000000" w:themeColor="text1"/>
          <w:sz w:val="21"/>
          <w:szCs w:val="21"/>
          <w:shd w:val="clear" w:color="auto" w:fill="FFFFFF"/>
        </w:rPr>
        <w:t xml:space="preserve"> of </w:t>
      </w:r>
      <w:r w:rsidRPr="00325079">
        <w:rPr>
          <w:rFonts w:ascii="Bookman Old Style" w:hAnsi="Bookman Old Style"/>
          <w:color w:val="000000" w:themeColor="text1"/>
          <w:sz w:val="21"/>
          <w:szCs w:val="21"/>
          <w:shd w:val="clear" w:color="auto" w:fill="FFFFFF"/>
        </w:rPr>
        <w:t xml:space="preserve">enterprise product quality and </w:t>
      </w:r>
      <w:r w:rsidR="00C653AF">
        <w:rPr>
          <w:rFonts w:ascii="Bookman Old Style" w:hAnsi="Bookman Old Style"/>
          <w:color w:val="000000" w:themeColor="text1"/>
          <w:sz w:val="21"/>
          <w:szCs w:val="21"/>
          <w:shd w:val="clear" w:color="auto" w:fill="FFFFFF"/>
        </w:rPr>
        <w:t>information</w:t>
      </w:r>
      <w:r w:rsidR="00C653AF">
        <w:rPr>
          <w:rFonts w:ascii="Bookman Old Style" w:hAnsi="Bookman Old Style" w:hint="eastAsia"/>
          <w:color w:val="000000" w:themeColor="text1"/>
          <w:sz w:val="21"/>
          <w:szCs w:val="21"/>
          <w:shd w:val="clear" w:color="auto" w:fill="FFFFFF"/>
        </w:rPr>
        <w:t xml:space="preserve"> </w:t>
      </w:r>
      <w:r w:rsidR="00C653AF">
        <w:rPr>
          <w:rFonts w:ascii="Bookman Old Style" w:hAnsi="Bookman Old Style" w:hint="eastAsia"/>
          <w:color w:val="000000" w:themeColor="text1"/>
          <w:sz w:val="21"/>
          <w:szCs w:val="21"/>
          <w:shd w:val="clear" w:color="auto" w:fill="FFFFFF"/>
        </w:rPr>
        <w:t>about</w:t>
      </w:r>
      <w:r w:rsidRPr="00325079">
        <w:rPr>
          <w:rFonts w:ascii="Bookman Old Style" w:hAnsi="Bookman Old Style"/>
          <w:color w:val="000000" w:themeColor="text1"/>
          <w:sz w:val="21"/>
          <w:szCs w:val="21"/>
          <w:shd w:val="clear" w:color="auto" w:fill="FFFFFF"/>
        </w:rPr>
        <w:t xml:space="preserve"> product notification recall</w:t>
      </w:r>
      <w:r w:rsidR="00C653AF">
        <w:rPr>
          <w:rFonts w:ascii="Bookman Old Style" w:hAnsi="Bookman Old Style" w:hint="eastAsia"/>
          <w:color w:val="000000" w:themeColor="text1"/>
          <w:sz w:val="21"/>
          <w:szCs w:val="21"/>
          <w:shd w:val="clear" w:color="auto" w:fill="FFFFFF"/>
        </w:rPr>
        <w:t>s</w:t>
      </w:r>
      <w:r w:rsidRPr="00325079">
        <w:rPr>
          <w:rFonts w:ascii="Bookman Old Style" w:hAnsi="Bookman Old Style"/>
          <w:color w:val="000000" w:themeColor="text1"/>
          <w:sz w:val="21"/>
          <w:szCs w:val="21"/>
          <w:shd w:val="clear" w:color="auto" w:fill="FFFFFF"/>
        </w:rPr>
        <w:t xml:space="preserve"> in the importing countries and regions.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The term “random inspection” here</w:t>
      </w:r>
      <w:bookmarkStart w:id="2" w:name="_GoBack"/>
      <w:bookmarkEnd w:id="2"/>
      <w:r w:rsidRPr="00325079">
        <w:rPr>
          <w:rFonts w:ascii="Bookman Old Style" w:hAnsi="Bookman Old Style"/>
          <w:color w:val="000000" w:themeColor="text1"/>
          <w:sz w:val="21"/>
          <w:szCs w:val="21"/>
          <w:shd w:val="clear" w:color="auto" w:fill="FFFFFF"/>
        </w:rPr>
        <w:t xml:space="preserve">in means that the Customs implement field inspection and submit random samples from the exports declared for </w:t>
      </w:r>
      <w:r w:rsidRPr="00325079">
        <w:rPr>
          <w:rFonts w:ascii="Bookman Old Style" w:hAnsi="Bookman Old Style"/>
          <w:color w:val="000000" w:themeColor="text1"/>
          <w:sz w:val="21"/>
          <w:szCs w:val="21"/>
          <w:shd w:val="clear" w:color="auto" w:fill="FFFFFF"/>
        </w:rPr>
        <w:lastRenderedPageBreak/>
        <w:t>inspection to the laboratory for testing as per specified ratio in accordance with the classified administration category of enterprises producing exports.</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Article XXXIII These Measures are subject to the interpretation of the GACC.</w:t>
      </w:r>
    </w:p>
    <w:p w:rsidR="00325079" w:rsidRPr="00325079" w:rsidRDefault="00325079">
      <w:pPr>
        <w:pStyle w:val="a5"/>
        <w:widowControl/>
        <w:shd w:val="clear" w:color="auto" w:fill="FFFFFF"/>
        <w:spacing w:beforeAutospacing="0" w:afterAutospacing="0" w:line="525" w:lineRule="atLeast"/>
        <w:ind w:firstLine="480"/>
        <w:jc w:val="both"/>
        <w:rPr>
          <w:rFonts w:ascii="Bookman Old Style" w:hAnsi="Bookman Old Style"/>
          <w:color w:val="000000" w:themeColor="text1"/>
          <w:sz w:val="21"/>
          <w:szCs w:val="21"/>
        </w:rPr>
      </w:pPr>
      <w:r w:rsidRPr="00325079">
        <w:rPr>
          <w:rFonts w:ascii="Bookman Old Style" w:hAnsi="Bookman Old Style"/>
          <w:color w:val="000000" w:themeColor="text1"/>
          <w:sz w:val="21"/>
          <w:szCs w:val="21"/>
          <w:shd w:val="clear" w:color="auto" w:fill="FFFFFF"/>
        </w:rPr>
        <w:t>Article XXXIV These Measures shall come into effect on September 15, 2009.</w:t>
      </w:r>
    </w:p>
    <w:p w:rsidR="00325079" w:rsidRPr="00325079" w:rsidRDefault="00325079">
      <w:pPr>
        <w:rPr>
          <w:rFonts w:ascii="Bookman Old Style" w:hAnsi="Bookman Old Style"/>
          <w:color w:val="000000" w:themeColor="text1"/>
          <w:szCs w:val="21"/>
        </w:rPr>
      </w:pPr>
    </w:p>
    <w:sectPr w:rsidR="00325079" w:rsidRPr="00325079" w:rsidSect="003250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AF" w:rsidRDefault="00C653AF" w:rsidP="00C32465">
      <w:r>
        <w:separator/>
      </w:r>
    </w:p>
  </w:endnote>
  <w:endnote w:type="continuationSeparator" w:id="0">
    <w:p w:rsidR="00C653AF" w:rsidRDefault="00C653AF" w:rsidP="00C324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AF" w:rsidRDefault="00C653AF" w:rsidP="00C32465">
      <w:r>
        <w:separator/>
      </w:r>
    </w:p>
  </w:footnote>
  <w:footnote w:type="continuationSeparator" w:id="0">
    <w:p w:rsidR="00C653AF" w:rsidRDefault="00C653AF" w:rsidP="00C3246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蜜is小茉莉">
    <w15:presenceInfo w15:providerId="WPS Office" w15:userId="31596668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674D2"/>
    <w:rsid w:val="000253FE"/>
    <w:rsid w:val="00082294"/>
    <w:rsid w:val="00082D39"/>
    <w:rsid w:val="000F0300"/>
    <w:rsid w:val="00325079"/>
    <w:rsid w:val="00347A0D"/>
    <w:rsid w:val="00385C57"/>
    <w:rsid w:val="004020EC"/>
    <w:rsid w:val="004F2B05"/>
    <w:rsid w:val="00577B0E"/>
    <w:rsid w:val="00590B7C"/>
    <w:rsid w:val="006674D2"/>
    <w:rsid w:val="006E08AD"/>
    <w:rsid w:val="00763868"/>
    <w:rsid w:val="007879E5"/>
    <w:rsid w:val="00996390"/>
    <w:rsid w:val="00AE5569"/>
    <w:rsid w:val="00C32465"/>
    <w:rsid w:val="00C653AF"/>
    <w:rsid w:val="00C85C3A"/>
    <w:rsid w:val="00E1546C"/>
    <w:rsid w:val="00EC3F70"/>
    <w:rsid w:val="201F5FD7"/>
    <w:rsid w:val="20841CD8"/>
    <w:rsid w:val="2A7D2293"/>
    <w:rsid w:val="329147D4"/>
    <w:rsid w:val="4DAD243E"/>
    <w:rsid w:val="512E0B4E"/>
    <w:rsid w:val="59647093"/>
    <w:rsid w:val="72DE6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0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25079"/>
    <w:pPr>
      <w:tabs>
        <w:tab w:val="center" w:pos="4153"/>
        <w:tab w:val="right" w:pos="8306"/>
      </w:tabs>
      <w:snapToGrid w:val="0"/>
      <w:jc w:val="left"/>
    </w:pPr>
    <w:rPr>
      <w:sz w:val="18"/>
      <w:szCs w:val="18"/>
    </w:rPr>
  </w:style>
  <w:style w:type="paragraph" w:styleId="a4">
    <w:name w:val="header"/>
    <w:basedOn w:val="a"/>
    <w:link w:val="Char0"/>
    <w:qFormat/>
    <w:rsid w:val="00325079"/>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325079"/>
    <w:pPr>
      <w:spacing w:beforeAutospacing="1" w:afterAutospacing="1"/>
      <w:jc w:val="left"/>
    </w:pPr>
    <w:rPr>
      <w:rFonts w:cs="Times New Roman"/>
      <w:kern w:val="0"/>
      <w:sz w:val="24"/>
    </w:rPr>
  </w:style>
  <w:style w:type="character" w:customStyle="1" w:styleId="Char0">
    <w:name w:val="页眉 Char"/>
    <w:basedOn w:val="a0"/>
    <w:link w:val="a4"/>
    <w:rsid w:val="00325079"/>
    <w:rPr>
      <w:rFonts w:asciiTheme="minorHAnsi" w:eastAsiaTheme="minorEastAsia" w:hAnsiTheme="minorHAnsi" w:cstheme="minorBidi"/>
      <w:kern w:val="2"/>
      <w:sz w:val="18"/>
      <w:szCs w:val="18"/>
    </w:rPr>
  </w:style>
  <w:style w:type="character" w:customStyle="1" w:styleId="Char">
    <w:name w:val="页脚 Char"/>
    <w:basedOn w:val="a0"/>
    <w:link w:val="a3"/>
    <w:rsid w:val="00325079"/>
    <w:rPr>
      <w:rFonts w:asciiTheme="minorHAnsi" w:eastAsiaTheme="minorEastAsia" w:hAnsiTheme="minorHAnsi" w:cstheme="minorBidi"/>
      <w:kern w:val="2"/>
      <w:sz w:val="18"/>
      <w:szCs w:val="18"/>
    </w:rPr>
  </w:style>
  <w:style w:type="paragraph" w:styleId="a6">
    <w:name w:val="Balloon Text"/>
    <w:basedOn w:val="a"/>
    <w:link w:val="Char1"/>
    <w:rsid w:val="00C32465"/>
    <w:rPr>
      <w:sz w:val="18"/>
      <w:szCs w:val="18"/>
    </w:rPr>
  </w:style>
  <w:style w:type="character" w:customStyle="1" w:styleId="Char1">
    <w:name w:val="批注框文本 Char"/>
    <w:basedOn w:val="a0"/>
    <w:link w:val="a6"/>
    <w:rsid w:val="00C324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2436</Words>
  <Characters>13886</Characters>
  <Application>Microsoft Office Word</Application>
  <DocSecurity>0</DocSecurity>
  <Lines>115</Lines>
  <Paragraphs>32</Paragraphs>
  <ScaleCrop>false</ScaleCrop>
  <Company>admin</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cp:revision>
  <dcterms:created xsi:type="dcterms:W3CDTF">2021-04-12T03:41:00Z</dcterms:created>
  <dcterms:modified xsi:type="dcterms:W3CDTF">2021-04-12T03:41:00Z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ECB2641BE00F41458DB3B1486E249387</vt:lpwstr>
  </property>
</Properties>
</file>